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7329" w14:textId="77777777" w:rsidR="00F341F8" w:rsidRPr="00C06B5A" w:rsidRDefault="00C06B5A">
      <w:pPr>
        <w:rPr>
          <w:rFonts w:ascii="Times New Roman" w:hAnsi="Times New Roman" w:cs="Times New Roman"/>
          <w:b/>
          <w:sz w:val="32"/>
          <w:szCs w:val="32"/>
          <w:lang w:val="da-DK"/>
        </w:rPr>
      </w:pPr>
      <w:r w:rsidRPr="00C06B5A">
        <w:rPr>
          <w:rFonts w:ascii="Times New Roman" w:hAnsi="Times New Roman" w:cs="Times New Roman"/>
          <w:b/>
          <w:sz w:val="32"/>
          <w:szCs w:val="32"/>
          <w:lang w:val="da-DK"/>
        </w:rPr>
        <w:t>Arktis</w:t>
      </w:r>
    </w:p>
    <w:p w14:paraId="639FE008" w14:textId="77777777" w:rsidR="00C06B5A" w:rsidRDefault="00C06B5A">
      <w:pPr>
        <w:rPr>
          <w:rFonts w:ascii="Times New Roman" w:hAnsi="Times New Roman" w:cs="Times New Roman"/>
          <w:b/>
          <w:sz w:val="32"/>
          <w:szCs w:val="32"/>
          <w:lang w:val="da-DK"/>
        </w:rPr>
      </w:pPr>
      <w:r w:rsidRPr="00C06B5A">
        <w:rPr>
          <w:rFonts w:ascii="Times New Roman" w:hAnsi="Times New Roman" w:cs="Times New Roman"/>
          <w:b/>
          <w:sz w:val="32"/>
          <w:szCs w:val="32"/>
          <w:lang w:val="da-DK"/>
        </w:rPr>
        <w:t>Indtryk fr</w:t>
      </w:r>
      <w:r w:rsidR="000C4BF1">
        <w:rPr>
          <w:rFonts w:ascii="Times New Roman" w:hAnsi="Times New Roman" w:cs="Times New Roman"/>
          <w:b/>
          <w:sz w:val="32"/>
          <w:szCs w:val="32"/>
          <w:lang w:val="da-DK"/>
        </w:rPr>
        <w:t>a en rejse til Arktis</w:t>
      </w:r>
      <w:r w:rsidR="009B734B">
        <w:rPr>
          <w:rFonts w:ascii="Times New Roman" w:hAnsi="Times New Roman" w:cs="Times New Roman"/>
          <w:b/>
          <w:sz w:val="32"/>
          <w:szCs w:val="32"/>
          <w:lang w:val="da-DK"/>
        </w:rPr>
        <w:t xml:space="preserve"> i</w:t>
      </w:r>
      <w:r w:rsidR="000C4BF1">
        <w:rPr>
          <w:rFonts w:ascii="Times New Roman" w:hAnsi="Times New Roman" w:cs="Times New Roman"/>
          <w:b/>
          <w:sz w:val="32"/>
          <w:szCs w:val="32"/>
          <w:lang w:val="da-DK"/>
        </w:rPr>
        <w:t xml:space="preserve"> september</w:t>
      </w:r>
      <w:r w:rsidRPr="00C06B5A">
        <w:rPr>
          <w:rFonts w:ascii="Times New Roman" w:hAnsi="Times New Roman" w:cs="Times New Roman"/>
          <w:b/>
          <w:sz w:val="32"/>
          <w:szCs w:val="32"/>
          <w:lang w:val="da-DK"/>
        </w:rPr>
        <w:t>, 2016.</w:t>
      </w:r>
    </w:p>
    <w:p w14:paraId="07628194" w14:textId="77777777" w:rsidR="00C06B5A" w:rsidRPr="009B734B" w:rsidRDefault="00C06B5A">
      <w:pPr>
        <w:rPr>
          <w:rFonts w:ascii="Times New Roman" w:hAnsi="Times New Roman" w:cs="Times New Roman"/>
          <w:b/>
          <w:i/>
          <w:sz w:val="32"/>
          <w:szCs w:val="32"/>
          <w:lang w:val="da-DK"/>
        </w:rPr>
      </w:pPr>
      <w:r w:rsidRPr="009B734B">
        <w:rPr>
          <w:rFonts w:ascii="Times New Roman" w:hAnsi="Times New Roman" w:cs="Times New Roman"/>
          <w:b/>
          <w:i/>
          <w:sz w:val="32"/>
          <w:szCs w:val="32"/>
          <w:lang w:val="da-DK"/>
        </w:rPr>
        <w:t>Stille flyder golfstrømmen......endnu.</w:t>
      </w:r>
    </w:p>
    <w:p w14:paraId="6911C91B" w14:textId="77777777" w:rsidR="00C06B5A" w:rsidRPr="009B734B" w:rsidRDefault="00C06B5A">
      <w:pPr>
        <w:rPr>
          <w:rFonts w:ascii="Times New Roman" w:hAnsi="Times New Roman" w:cs="Times New Roman"/>
          <w:b/>
          <w:i/>
          <w:sz w:val="32"/>
          <w:szCs w:val="32"/>
          <w:lang w:val="da-DK"/>
        </w:rPr>
      </w:pPr>
    </w:p>
    <w:p w14:paraId="6A5CEF71" w14:textId="77777777" w:rsidR="00633C88" w:rsidRDefault="00C06B5A">
      <w:pPr>
        <w:rPr>
          <w:rFonts w:ascii="Times New Roman" w:hAnsi="Times New Roman" w:cs="Times New Roman"/>
          <w:sz w:val="28"/>
          <w:szCs w:val="28"/>
          <w:lang w:val="da-DK"/>
        </w:rPr>
      </w:pPr>
      <w:r>
        <w:rPr>
          <w:rFonts w:ascii="Times New Roman" w:hAnsi="Times New Roman" w:cs="Times New Roman"/>
          <w:sz w:val="28"/>
          <w:szCs w:val="28"/>
          <w:lang w:val="da-DK"/>
        </w:rPr>
        <w:t>Vi så hverken is</w:t>
      </w:r>
      <w:r w:rsidR="00633C88">
        <w:rPr>
          <w:rFonts w:ascii="Times New Roman" w:hAnsi="Times New Roman" w:cs="Times New Roman"/>
          <w:sz w:val="28"/>
          <w:szCs w:val="28"/>
          <w:lang w:val="da-DK"/>
        </w:rPr>
        <w:t>bjerge eller isbjørne</w:t>
      </w:r>
      <w:r w:rsidR="00DF407F">
        <w:rPr>
          <w:rFonts w:ascii="Times New Roman" w:hAnsi="Times New Roman" w:cs="Times New Roman"/>
          <w:sz w:val="28"/>
          <w:szCs w:val="28"/>
          <w:lang w:val="da-DK"/>
        </w:rPr>
        <w:t>, rener eller samer</w:t>
      </w:r>
      <w:r w:rsidR="00633C88">
        <w:rPr>
          <w:rFonts w:ascii="Times New Roman" w:hAnsi="Times New Roman" w:cs="Times New Roman"/>
          <w:sz w:val="28"/>
          <w:szCs w:val="28"/>
          <w:lang w:val="da-DK"/>
        </w:rPr>
        <w:t xml:space="preserve"> under vort</w:t>
      </w:r>
      <w:r>
        <w:rPr>
          <w:rFonts w:ascii="Times New Roman" w:hAnsi="Times New Roman" w:cs="Times New Roman"/>
          <w:sz w:val="28"/>
          <w:szCs w:val="28"/>
          <w:lang w:val="da-DK"/>
        </w:rPr>
        <w:t xml:space="preserve"> besøg i </w:t>
      </w:r>
      <w:r w:rsidR="00633C88">
        <w:rPr>
          <w:rFonts w:ascii="Times New Roman" w:hAnsi="Times New Roman" w:cs="Times New Roman"/>
          <w:sz w:val="28"/>
          <w:szCs w:val="28"/>
          <w:lang w:val="da-DK"/>
        </w:rPr>
        <w:t>den nordligste del af Norge og Rusland..... et godt stykke over polarcirklen på samme breddegrad som Ilul</w:t>
      </w:r>
      <w:r w:rsidR="00453AA2">
        <w:rPr>
          <w:rFonts w:ascii="Times New Roman" w:hAnsi="Times New Roman" w:cs="Times New Roman"/>
          <w:sz w:val="28"/>
          <w:szCs w:val="28"/>
          <w:lang w:val="da-DK"/>
        </w:rPr>
        <w:t>li</w:t>
      </w:r>
      <w:r w:rsidR="00633C88">
        <w:rPr>
          <w:rFonts w:ascii="Times New Roman" w:hAnsi="Times New Roman" w:cs="Times New Roman"/>
          <w:sz w:val="28"/>
          <w:szCs w:val="28"/>
          <w:lang w:val="da-DK"/>
        </w:rPr>
        <w:t>sat Isfjord i Grønland.</w:t>
      </w:r>
      <w:r w:rsidR="00CF047E">
        <w:rPr>
          <w:rFonts w:ascii="Times New Roman" w:hAnsi="Times New Roman" w:cs="Times New Roman"/>
          <w:sz w:val="28"/>
          <w:szCs w:val="28"/>
          <w:lang w:val="da-DK"/>
        </w:rPr>
        <w:t xml:space="preserve"> Men vi oplevede overraskende meget andet.</w:t>
      </w:r>
    </w:p>
    <w:p w14:paraId="0A5AABB4" w14:textId="77777777" w:rsidR="00CF047E" w:rsidRDefault="00D5609D">
      <w:pPr>
        <w:rPr>
          <w:rFonts w:ascii="Times New Roman" w:hAnsi="Times New Roman" w:cs="Times New Roman"/>
          <w:sz w:val="28"/>
          <w:szCs w:val="28"/>
          <w:lang w:val="da-DK"/>
        </w:rPr>
      </w:pPr>
      <w:r>
        <w:rPr>
          <w:rFonts w:ascii="Times New Roman" w:hAnsi="Times New Roman" w:cs="Times New Roman"/>
          <w:sz w:val="28"/>
          <w:szCs w:val="28"/>
          <w:lang w:val="da-DK"/>
        </w:rPr>
        <w:t>“</w:t>
      </w:r>
      <w:r w:rsidR="00633C88">
        <w:rPr>
          <w:rFonts w:ascii="Times New Roman" w:hAnsi="Times New Roman" w:cs="Times New Roman"/>
          <w:sz w:val="28"/>
          <w:szCs w:val="28"/>
          <w:lang w:val="da-DK"/>
        </w:rPr>
        <w:t xml:space="preserve">Vi” </w:t>
      </w:r>
      <w:r w:rsidR="00DF407F">
        <w:rPr>
          <w:rFonts w:ascii="Times New Roman" w:hAnsi="Times New Roman" w:cs="Times New Roman"/>
          <w:sz w:val="28"/>
          <w:szCs w:val="28"/>
          <w:lang w:val="da-DK"/>
        </w:rPr>
        <w:t>var</w:t>
      </w:r>
      <w:r w:rsidR="00633C88">
        <w:rPr>
          <w:rFonts w:ascii="Times New Roman" w:hAnsi="Times New Roman" w:cs="Times New Roman"/>
          <w:sz w:val="28"/>
          <w:szCs w:val="28"/>
          <w:lang w:val="da-DK"/>
        </w:rPr>
        <w:t xml:space="preserve"> en gruppe på næsten 40 </w:t>
      </w:r>
      <w:r>
        <w:rPr>
          <w:rFonts w:ascii="Times New Roman" w:hAnsi="Times New Roman" w:cs="Times New Roman"/>
          <w:sz w:val="28"/>
          <w:szCs w:val="28"/>
          <w:lang w:val="da-DK"/>
        </w:rPr>
        <w:t>personer</w:t>
      </w:r>
      <w:r w:rsidR="00DF407F">
        <w:rPr>
          <w:rFonts w:ascii="Times New Roman" w:hAnsi="Times New Roman" w:cs="Times New Roman"/>
          <w:sz w:val="28"/>
          <w:szCs w:val="28"/>
          <w:lang w:val="da-DK"/>
        </w:rPr>
        <w:t>, der deltog i Det udenrigspolitiske Selskabs rejse til det danske rigsf</w:t>
      </w:r>
      <w:r w:rsidR="00CF047E">
        <w:rPr>
          <w:rFonts w:ascii="Times New Roman" w:hAnsi="Times New Roman" w:cs="Times New Roman"/>
          <w:sz w:val="28"/>
          <w:szCs w:val="28"/>
          <w:lang w:val="da-DK"/>
        </w:rPr>
        <w:t>ællesskabs to vigtigste naboer</w:t>
      </w:r>
      <w:r w:rsidR="00155676">
        <w:rPr>
          <w:rFonts w:ascii="Times New Roman" w:hAnsi="Times New Roman" w:cs="Times New Roman"/>
          <w:sz w:val="28"/>
          <w:szCs w:val="28"/>
          <w:lang w:val="da-DK"/>
        </w:rPr>
        <w:t xml:space="preserve"> ansporet af DUS’</w:t>
      </w:r>
      <w:r w:rsidR="00CF047E">
        <w:rPr>
          <w:rFonts w:ascii="Times New Roman" w:hAnsi="Times New Roman" w:cs="Times New Roman"/>
          <w:sz w:val="28"/>
          <w:szCs w:val="28"/>
          <w:lang w:val="da-DK"/>
        </w:rPr>
        <w:t xml:space="preserve"> lokkende toner:</w:t>
      </w:r>
    </w:p>
    <w:p w14:paraId="5379D036" w14:textId="77777777" w:rsidR="00CF047E" w:rsidRPr="00CF047E" w:rsidRDefault="00DF6BEE" w:rsidP="00CF047E">
      <w:pPr>
        <w:pStyle w:val="Brdtekst"/>
        <w:tabs>
          <w:tab w:val="decimal" w:pos="1500"/>
          <w:tab w:val="left" w:pos="1780"/>
          <w:tab w:val="left" w:pos="6460"/>
        </w:tabs>
        <w:spacing w:after="120" w:line="360" w:lineRule="auto"/>
        <w:rPr>
          <w:rFonts w:ascii="Times New Roman" w:hAnsi="Times New Roman" w:cs="Times New Roman"/>
          <w:i/>
          <w:sz w:val="28"/>
          <w:szCs w:val="28"/>
        </w:rPr>
      </w:pPr>
      <w:r w:rsidRPr="00DF6BEE">
        <w:rPr>
          <w:rFonts w:ascii="Times New Roman" w:hAnsi="Times New Roman" w:cs="Times New Roman"/>
          <w:b/>
          <w:i/>
          <w:sz w:val="28"/>
          <w:szCs w:val="28"/>
        </w:rPr>
        <w:t>‘</w:t>
      </w:r>
      <w:r w:rsidR="00CF047E" w:rsidRPr="009B734B">
        <w:rPr>
          <w:rFonts w:ascii="Times New Roman" w:hAnsi="Times New Roman" w:cs="Times New Roman"/>
          <w:b/>
          <w:i/>
          <w:sz w:val="28"/>
          <w:szCs w:val="28"/>
        </w:rPr>
        <w:t>Danmark er sammen med Grønland en Arktisk Stormagt’</w:t>
      </w:r>
      <w:r w:rsidR="00CF047E" w:rsidRPr="00CF047E">
        <w:rPr>
          <w:rFonts w:ascii="Times New Roman" w:hAnsi="Times New Roman" w:cs="Times New Roman"/>
          <w:i/>
          <w:sz w:val="28"/>
          <w:szCs w:val="28"/>
        </w:rPr>
        <w:t>. Sådan lyder den nye udlægning af nationens position i det arktiske</w:t>
      </w:r>
      <w:r>
        <w:rPr>
          <w:rFonts w:ascii="Times New Roman" w:hAnsi="Times New Roman" w:cs="Times New Roman"/>
          <w:i/>
          <w:sz w:val="28"/>
          <w:szCs w:val="28"/>
        </w:rPr>
        <w:t>, jvf.</w:t>
      </w:r>
      <w:r w:rsidR="00CF047E">
        <w:rPr>
          <w:rFonts w:ascii="Times New Roman" w:hAnsi="Times New Roman" w:cs="Times New Roman"/>
          <w:i/>
          <w:sz w:val="28"/>
          <w:szCs w:val="28"/>
        </w:rPr>
        <w:t xml:space="preserve"> Taksøe-rapporten</w:t>
      </w:r>
      <w:r w:rsidR="00CF047E" w:rsidRPr="00CF047E">
        <w:rPr>
          <w:rFonts w:ascii="Times New Roman" w:hAnsi="Times New Roman" w:cs="Times New Roman"/>
          <w:i/>
          <w:sz w:val="28"/>
          <w:szCs w:val="28"/>
        </w:rPr>
        <w:t xml:space="preserve">. Isens forsvinden gør sammen med globaliseringen Arktis stadig mere central for verdenssamfundet, og stærke kræfter arbejder på at placere kongeriget mere centralt i denne dynamik. </w:t>
      </w:r>
    </w:p>
    <w:p w14:paraId="03358DD3" w14:textId="77777777" w:rsidR="00CF047E" w:rsidRPr="00CF047E" w:rsidRDefault="00CF047E" w:rsidP="00CF047E">
      <w:pPr>
        <w:spacing w:after="120" w:line="360" w:lineRule="auto"/>
        <w:rPr>
          <w:rFonts w:ascii="Times New Roman" w:hAnsi="Times New Roman" w:cs="Times New Roman"/>
          <w:i/>
          <w:sz w:val="28"/>
          <w:szCs w:val="28"/>
          <w:lang w:val="da-DK"/>
        </w:rPr>
      </w:pPr>
      <w:r w:rsidRPr="00CF047E">
        <w:rPr>
          <w:rFonts w:ascii="Times New Roman" w:hAnsi="Times New Roman" w:cs="Times New Roman"/>
          <w:i/>
          <w:sz w:val="28"/>
          <w:szCs w:val="28"/>
          <w:lang w:val="da-DK"/>
        </w:rPr>
        <w:t xml:space="preserve">Allerede i 2006 gjorde man i Norge ‘Nordområde-politikken’ til kernen i den politiske tænkning; ansporet af naboskabet til Rusland og en vision om bæredygtig udnyttelse af olien, gassen og fisken. På samme måde er den arktiske udvikling helt afgørende for Rusland – og for russernes selvforståelse. </w:t>
      </w:r>
    </w:p>
    <w:p w14:paraId="388E81D6" w14:textId="77777777" w:rsidR="00A4023B" w:rsidRDefault="00DF6BEE">
      <w:pPr>
        <w:rPr>
          <w:rFonts w:ascii="Times New Roman" w:hAnsi="Times New Roman" w:cs="Times New Roman"/>
          <w:sz w:val="28"/>
          <w:szCs w:val="28"/>
          <w:lang w:val="da-DK"/>
        </w:rPr>
      </w:pPr>
      <w:r>
        <w:rPr>
          <w:rFonts w:ascii="Times New Roman" w:hAnsi="Times New Roman" w:cs="Times New Roman"/>
          <w:sz w:val="28"/>
          <w:szCs w:val="28"/>
          <w:lang w:val="da-DK"/>
        </w:rPr>
        <w:t>Vi</w:t>
      </w:r>
      <w:r w:rsidR="00DF407F">
        <w:rPr>
          <w:rFonts w:ascii="Times New Roman" w:hAnsi="Times New Roman" w:cs="Times New Roman"/>
          <w:sz w:val="28"/>
          <w:szCs w:val="28"/>
          <w:lang w:val="da-DK"/>
        </w:rPr>
        <w:t xml:space="preserve"> besøgte Arktis Råds hovedsæde i Tromsø, Norsk Polarinstitut og Kongsberg Satellite Services, der tilbyder overvågning af hele Arktis. I</w:t>
      </w:r>
      <w:r w:rsidR="00633C88">
        <w:rPr>
          <w:rFonts w:ascii="Times New Roman" w:hAnsi="Times New Roman" w:cs="Times New Roman"/>
          <w:sz w:val="28"/>
          <w:szCs w:val="28"/>
          <w:lang w:val="da-DK"/>
        </w:rPr>
        <w:t xml:space="preserve"> Kirkenes</w:t>
      </w:r>
      <w:r w:rsidR="00BB6772">
        <w:rPr>
          <w:rFonts w:ascii="Times New Roman" w:hAnsi="Times New Roman" w:cs="Times New Roman"/>
          <w:sz w:val="28"/>
          <w:szCs w:val="28"/>
          <w:lang w:val="da-DK"/>
        </w:rPr>
        <w:t xml:space="preserve"> havde vi møde med Bare</w:t>
      </w:r>
      <w:r w:rsidR="00DF407F">
        <w:rPr>
          <w:rFonts w:ascii="Times New Roman" w:hAnsi="Times New Roman" w:cs="Times New Roman"/>
          <w:sz w:val="28"/>
          <w:szCs w:val="28"/>
          <w:lang w:val="da-DK"/>
        </w:rPr>
        <w:t>n</w:t>
      </w:r>
      <w:r w:rsidR="00BB6772">
        <w:rPr>
          <w:rFonts w:ascii="Times New Roman" w:hAnsi="Times New Roman" w:cs="Times New Roman"/>
          <w:sz w:val="28"/>
          <w:szCs w:val="28"/>
          <w:lang w:val="da-DK"/>
        </w:rPr>
        <w:t>t</w:t>
      </w:r>
      <w:r w:rsidR="00DF407F">
        <w:rPr>
          <w:rFonts w:ascii="Times New Roman" w:hAnsi="Times New Roman" w:cs="Times New Roman"/>
          <w:sz w:val="28"/>
          <w:szCs w:val="28"/>
          <w:lang w:val="da-DK"/>
        </w:rPr>
        <w:t>s-sekretariatet, centrum for det regionale samarbejd</w:t>
      </w:r>
      <w:r w:rsidR="00CF047E">
        <w:rPr>
          <w:rFonts w:ascii="Times New Roman" w:hAnsi="Times New Roman" w:cs="Times New Roman"/>
          <w:sz w:val="28"/>
          <w:szCs w:val="28"/>
          <w:lang w:val="da-DK"/>
        </w:rPr>
        <w:t xml:space="preserve">e henover </w:t>
      </w:r>
      <w:r w:rsidR="00DF407F">
        <w:rPr>
          <w:rFonts w:ascii="Times New Roman" w:hAnsi="Times New Roman" w:cs="Times New Roman"/>
          <w:sz w:val="28"/>
          <w:szCs w:val="28"/>
          <w:lang w:val="da-DK"/>
        </w:rPr>
        <w:t>den norsk-russiske grænse. Fra Kirkenes kørte vi</w:t>
      </w:r>
      <w:r w:rsidR="00CF047E">
        <w:rPr>
          <w:rFonts w:ascii="Times New Roman" w:hAnsi="Times New Roman" w:cs="Times New Roman"/>
          <w:sz w:val="28"/>
          <w:szCs w:val="28"/>
          <w:lang w:val="da-DK"/>
        </w:rPr>
        <w:t xml:space="preserve"> i bus over </w:t>
      </w:r>
      <w:r w:rsidR="00155676">
        <w:rPr>
          <w:rFonts w:ascii="Times New Roman" w:hAnsi="Times New Roman" w:cs="Times New Roman"/>
          <w:sz w:val="28"/>
          <w:szCs w:val="28"/>
          <w:lang w:val="da-DK"/>
        </w:rPr>
        <w:t xml:space="preserve">denne </w:t>
      </w:r>
      <w:r w:rsidR="00CF047E">
        <w:rPr>
          <w:rFonts w:ascii="Times New Roman" w:hAnsi="Times New Roman" w:cs="Times New Roman"/>
          <w:sz w:val="28"/>
          <w:szCs w:val="28"/>
          <w:lang w:val="da-DK"/>
        </w:rPr>
        <w:t xml:space="preserve">Europas yngste  - og ældste - </w:t>
      </w:r>
      <w:r w:rsidR="00DF407F">
        <w:rPr>
          <w:rFonts w:ascii="Times New Roman" w:hAnsi="Times New Roman" w:cs="Times New Roman"/>
          <w:sz w:val="28"/>
          <w:szCs w:val="28"/>
          <w:lang w:val="da-DK"/>
        </w:rPr>
        <w:t xml:space="preserve"> grænse til Murmansk i Rusland, hvor vi havde møder med forskere, NGOer , lokale myndigheder og det store norske generalkonsulat.</w:t>
      </w:r>
      <w:r w:rsidR="00CF047E">
        <w:rPr>
          <w:rFonts w:ascii="Times New Roman" w:hAnsi="Times New Roman" w:cs="Times New Roman"/>
          <w:sz w:val="28"/>
          <w:szCs w:val="28"/>
          <w:lang w:val="da-DK"/>
        </w:rPr>
        <w:t xml:space="preserve"> </w:t>
      </w:r>
      <w:r w:rsidR="00321B4C">
        <w:rPr>
          <w:rFonts w:ascii="Times New Roman" w:hAnsi="Times New Roman" w:cs="Times New Roman"/>
          <w:sz w:val="28"/>
          <w:szCs w:val="28"/>
          <w:lang w:val="da-DK"/>
        </w:rPr>
        <w:t xml:space="preserve">Turen blev </w:t>
      </w:r>
      <w:r w:rsidR="00A4023B">
        <w:rPr>
          <w:rFonts w:ascii="Times New Roman" w:hAnsi="Times New Roman" w:cs="Times New Roman"/>
          <w:sz w:val="28"/>
          <w:szCs w:val="28"/>
          <w:lang w:val="da-DK"/>
        </w:rPr>
        <w:t>ledet</w:t>
      </w:r>
      <w:r w:rsidR="00321B4C">
        <w:rPr>
          <w:rFonts w:ascii="Times New Roman" w:hAnsi="Times New Roman" w:cs="Times New Roman"/>
          <w:sz w:val="28"/>
          <w:szCs w:val="28"/>
          <w:lang w:val="da-DK"/>
        </w:rPr>
        <w:t xml:space="preserve"> af DUS’ direktør Charlotte</w:t>
      </w:r>
      <w:r w:rsidR="00A4023B">
        <w:rPr>
          <w:rFonts w:ascii="Times New Roman" w:hAnsi="Times New Roman" w:cs="Times New Roman"/>
          <w:sz w:val="28"/>
          <w:szCs w:val="28"/>
          <w:lang w:val="da-DK"/>
        </w:rPr>
        <w:t xml:space="preserve"> </w:t>
      </w:r>
      <w:r w:rsidR="00321B4C">
        <w:rPr>
          <w:rFonts w:ascii="Times New Roman" w:hAnsi="Times New Roman" w:cs="Times New Roman"/>
          <w:sz w:val="28"/>
          <w:szCs w:val="28"/>
          <w:lang w:val="da-DK"/>
        </w:rPr>
        <w:t xml:space="preserve">Flindt Pedersen, sekretariatsleder Brita V. Andersen </w:t>
      </w:r>
      <w:r w:rsidR="00A4023B">
        <w:rPr>
          <w:rFonts w:ascii="Times New Roman" w:hAnsi="Times New Roman" w:cs="Times New Roman"/>
          <w:sz w:val="28"/>
          <w:szCs w:val="28"/>
          <w:lang w:val="da-DK"/>
        </w:rPr>
        <w:t xml:space="preserve">af  </w:t>
      </w:r>
      <w:r w:rsidR="00321B4C">
        <w:rPr>
          <w:rFonts w:ascii="Times New Roman" w:hAnsi="Times New Roman" w:cs="Times New Roman"/>
          <w:sz w:val="28"/>
          <w:szCs w:val="28"/>
          <w:lang w:val="da-DK"/>
        </w:rPr>
        <w:lastRenderedPageBreak/>
        <w:t xml:space="preserve">programansvarlige </w:t>
      </w:r>
      <w:r w:rsidR="00A4023B">
        <w:rPr>
          <w:rFonts w:ascii="Times New Roman" w:hAnsi="Times New Roman" w:cs="Times New Roman"/>
          <w:sz w:val="28"/>
          <w:szCs w:val="28"/>
          <w:lang w:val="da-DK"/>
        </w:rPr>
        <w:t>journal</w:t>
      </w:r>
      <w:r w:rsidR="0092695F">
        <w:rPr>
          <w:rFonts w:ascii="Times New Roman" w:hAnsi="Times New Roman" w:cs="Times New Roman"/>
          <w:sz w:val="28"/>
          <w:szCs w:val="28"/>
          <w:lang w:val="da-DK"/>
        </w:rPr>
        <w:t>ist M</w:t>
      </w:r>
      <w:r w:rsidR="00A4023B">
        <w:rPr>
          <w:rFonts w:ascii="Times New Roman" w:hAnsi="Times New Roman" w:cs="Times New Roman"/>
          <w:sz w:val="28"/>
          <w:szCs w:val="28"/>
          <w:lang w:val="da-DK"/>
        </w:rPr>
        <w:t>artin Breum, der for nylig skrev bogen</w:t>
      </w:r>
      <w:r w:rsidR="0092220C">
        <w:rPr>
          <w:rFonts w:ascii="Times New Roman" w:hAnsi="Times New Roman" w:cs="Times New Roman"/>
          <w:sz w:val="28"/>
          <w:szCs w:val="28"/>
          <w:lang w:val="da-DK"/>
        </w:rPr>
        <w:t xml:space="preserve"> </w:t>
      </w:r>
      <w:r w:rsidR="00A4023B" w:rsidRPr="0092220C">
        <w:rPr>
          <w:rFonts w:ascii="Times New Roman" w:hAnsi="Times New Roman" w:cs="Times New Roman"/>
          <w:i/>
          <w:sz w:val="28"/>
          <w:szCs w:val="28"/>
          <w:lang w:val="da-DK"/>
        </w:rPr>
        <w:t>The Greenland Dilemma</w:t>
      </w:r>
      <w:r w:rsidR="0092220C">
        <w:rPr>
          <w:rFonts w:ascii="Times New Roman" w:hAnsi="Times New Roman" w:cs="Times New Roman"/>
          <w:sz w:val="28"/>
          <w:szCs w:val="28"/>
          <w:lang w:val="da-DK"/>
        </w:rPr>
        <w:t>,</w:t>
      </w:r>
      <w:r w:rsidR="00A4023B">
        <w:rPr>
          <w:rFonts w:ascii="Times New Roman" w:hAnsi="Times New Roman" w:cs="Times New Roman"/>
          <w:sz w:val="28"/>
          <w:szCs w:val="28"/>
          <w:lang w:val="da-DK"/>
        </w:rPr>
        <w:t xml:space="preserve"> og som følger den arktiske udvikling til daglig.</w:t>
      </w:r>
      <w:r w:rsidR="008D6163">
        <w:rPr>
          <w:rFonts w:ascii="Times New Roman" w:hAnsi="Times New Roman" w:cs="Times New Roman"/>
          <w:sz w:val="28"/>
          <w:szCs w:val="28"/>
          <w:lang w:val="da-DK"/>
        </w:rPr>
        <w:t xml:space="preserve"> Turen sluttede meget passende med nordlys over Kirkenes.</w:t>
      </w:r>
    </w:p>
    <w:p w14:paraId="4E17D2B3" w14:textId="77777777" w:rsidR="00C06B5A" w:rsidRDefault="00CF047E">
      <w:pPr>
        <w:rPr>
          <w:rFonts w:ascii="Times New Roman" w:hAnsi="Times New Roman" w:cs="Times New Roman"/>
          <w:sz w:val="28"/>
          <w:szCs w:val="28"/>
          <w:lang w:val="da-DK"/>
        </w:rPr>
      </w:pPr>
      <w:r>
        <w:rPr>
          <w:rFonts w:ascii="Times New Roman" w:hAnsi="Times New Roman" w:cs="Times New Roman"/>
          <w:sz w:val="28"/>
          <w:szCs w:val="28"/>
          <w:lang w:val="da-DK"/>
        </w:rPr>
        <w:t>Umiddelbart efter hjemkomsten overværede vi et interessant fored</w:t>
      </w:r>
      <w:r w:rsidR="00B6235E">
        <w:rPr>
          <w:rFonts w:ascii="Times New Roman" w:hAnsi="Times New Roman" w:cs="Times New Roman"/>
          <w:sz w:val="28"/>
          <w:szCs w:val="28"/>
          <w:lang w:val="da-DK"/>
        </w:rPr>
        <w:t>rag af</w:t>
      </w:r>
      <w:r w:rsidR="00DF6BEE">
        <w:rPr>
          <w:rFonts w:ascii="Times New Roman" w:hAnsi="Times New Roman" w:cs="Times New Roman"/>
          <w:sz w:val="28"/>
          <w:szCs w:val="28"/>
          <w:lang w:val="da-DK"/>
        </w:rPr>
        <w:t xml:space="preserve"> kontreadmiral Nils Wang</w:t>
      </w:r>
      <w:r w:rsidR="00155676">
        <w:rPr>
          <w:rFonts w:ascii="Times New Roman" w:hAnsi="Times New Roman" w:cs="Times New Roman"/>
          <w:sz w:val="28"/>
          <w:szCs w:val="28"/>
          <w:lang w:val="da-DK"/>
        </w:rPr>
        <w:t xml:space="preserve"> om Arktis og forsvarets fremtidige indsats i området.</w:t>
      </w:r>
    </w:p>
    <w:p w14:paraId="02FAF359" w14:textId="77777777" w:rsidR="0092695F" w:rsidRDefault="0092695F">
      <w:pPr>
        <w:rPr>
          <w:rFonts w:ascii="Times New Roman" w:hAnsi="Times New Roman" w:cs="Times New Roman"/>
          <w:sz w:val="28"/>
          <w:szCs w:val="28"/>
          <w:lang w:val="da-DK"/>
        </w:rPr>
      </w:pPr>
      <w:r>
        <w:rPr>
          <w:rFonts w:ascii="Times New Roman" w:hAnsi="Times New Roman" w:cs="Times New Roman"/>
          <w:sz w:val="28"/>
          <w:szCs w:val="28"/>
          <w:lang w:val="da-DK"/>
        </w:rPr>
        <w:t>Nordnorge og Kola-Halvøen....jeg havde ventet store uberørte vidder mellem de fjerntliggende byer</w:t>
      </w:r>
      <w:r w:rsidR="0002431C">
        <w:rPr>
          <w:rFonts w:ascii="Times New Roman" w:hAnsi="Times New Roman" w:cs="Times New Roman"/>
          <w:sz w:val="28"/>
          <w:szCs w:val="28"/>
          <w:lang w:val="da-DK"/>
        </w:rPr>
        <w:t>, det uspolerede miljøs og fredens område</w:t>
      </w:r>
      <w:r w:rsidR="0092220C">
        <w:rPr>
          <w:rFonts w:ascii="Times New Roman" w:hAnsi="Times New Roman" w:cs="Times New Roman"/>
          <w:sz w:val="28"/>
          <w:szCs w:val="28"/>
          <w:lang w:val="da-DK"/>
        </w:rPr>
        <w:t xml:space="preserve"> -</w:t>
      </w:r>
      <w:r w:rsidR="0002431C">
        <w:rPr>
          <w:rFonts w:ascii="Times New Roman" w:hAnsi="Times New Roman" w:cs="Times New Roman"/>
          <w:sz w:val="28"/>
          <w:szCs w:val="28"/>
          <w:lang w:val="da-DK"/>
        </w:rPr>
        <w:t xml:space="preserve"> </w:t>
      </w:r>
      <w:r w:rsidR="0092220C">
        <w:rPr>
          <w:rFonts w:ascii="Times New Roman" w:hAnsi="Times New Roman" w:cs="Times New Roman"/>
          <w:sz w:val="28"/>
          <w:szCs w:val="28"/>
          <w:lang w:val="da-DK"/>
        </w:rPr>
        <w:t xml:space="preserve">ikke mindst </w:t>
      </w:r>
      <w:r w:rsidR="0002431C">
        <w:rPr>
          <w:rFonts w:ascii="Times New Roman" w:hAnsi="Times New Roman" w:cs="Times New Roman"/>
          <w:sz w:val="28"/>
          <w:szCs w:val="28"/>
          <w:lang w:val="da-DK"/>
        </w:rPr>
        <w:t>efter den kolde krigs ophør.</w:t>
      </w:r>
    </w:p>
    <w:p w14:paraId="70565A65" w14:textId="77777777" w:rsidR="00155676" w:rsidRDefault="009305B4">
      <w:pPr>
        <w:rPr>
          <w:rFonts w:ascii="Times New Roman" w:hAnsi="Times New Roman" w:cs="Times New Roman"/>
          <w:sz w:val="28"/>
          <w:szCs w:val="28"/>
          <w:lang w:val="da-DK"/>
        </w:rPr>
      </w:pPr>
      <w:r>
        <w:rPr>
          <w:rFonts w:ascii="Times New Roman" w:hAnsi="Times New Roman" w:cs="Times New Roman"/>
          <w:sz w:val="28"/>
          <w:szCs w:val="28"/>
          <w:lang w:val="da-DK"/>
        </w:rPr>
        <w:t>Disse</w:t>
      </w:r>
      <w:r w:rsidR="0002431C">
        <w:rPr>
          <w:rFonts w:ascii="Times New Roman" w:hAnsi="Times New Roman" w:cs="Times New Roman"/>
          <w:sz w:val="28"/>
          <w:szCs w:val="28"/>
          <w:lang w:val="da-DK"/>
        </w:rPr>
        <w:t xml:space="preserve"> forventning</w:t>
      </w:r>
      <w:r>
        <w:rPr>
          <w:rFonts w:ascii="Times New Roman" w:hAnsi="Times New Roman" w:cs="Times New Roman"/>
          <w:sz w:val="28"/>
          <w:szCs w:val="28"/>
          <w:lang w:val="da-DK"/>
        </w:rPr>
        <w:t>er</w:t>
      </w:r>
      <w:r w:rsidR="0002431C">
        <w:rPr>
          <w:rFonts w:ascii="Times New Roman" w:hAnsi="Times New Roman" w:cs="Times New Roman"/>
          <w:sz w:val="28"/>
          <w:szCs w:val="28"/>
          <w:lang w:val="da-DK"/>
        </w:rPr>
        <w:t xml:space="preserve"> blev hurtigt gjort til skamme.</w:t>
      </w:r>
      <w:r w:rsidR="003C280E">
        <w:rPr>
          <w:rFonts w:ascii="Times New Roman" w:hAnsi="Times New Roman" w:cs="Times New Roman"/>
          <w:sz w:val="28"/>
          <w:szCs w:val="28"/>
          <w:lang w:val="da-DK"/>
        </w:rPr>
        <w:t xml:space="preserve"> Jeg vil samle mine indtryk i fortællinger om de emner, der gjorde størst indtryk på mig.</w:t>
      </w:r>
    </w:p>
    <w:p w14:paraId="3BD6D652" w14:textId="77777777" w:rsidR="009F5BF0" w:rsidRPr="009F5BF0" w:rsidRDefault="009F5BF0">
      <w:pPr>
        <w:rPr>
          <w:rFonts w:ascii="Times New Roman" w:hAnsi="Times New Roman" w:cs="Times New Roman"/>
          <w:sz w:val="28"/>
          <w:szCs w:val="28"/>
          <w:lang w:val="da-DK"/>
        </w:rPr>
      </w:pPr>
      <w:r>
        <w:rPr>
          <w:rFonts w:ascii="Times New Roman" w:hAnsi="Times New Roman" w:cs="Times New Roman"/>
          <w:sz w:val="28"/>
          <w:szCs w:val="28"/>
          <w:lang w:val="da-DK"/>
        </w:rPr>
        <w:t xml:space="preserve">                                                  --- oOo ---</w:t>
      </w:r>
    </w:p>
    <w:p w14:paraId="3BE8DB7C" w14:textId="77777777" w:rsidR="009305B4" w:rsidRPr="000C4BF1" w:rsidRDefault="000C4BF1">
      <w:pPr>
        <w:rPr>
          <w:rFonts w:ascii="Times New Roman" w:hAnsi="Times New Roman" w:cs="Times New Roman"/>
          <w:b/>
          <w:i/>
          <w:sz w:val="28"/>
          <w:szCs w:val="28"/>
          <w:lang w:val="da-DK"/>
        </w:rPr>
      </w:pPr>
      <w:r w:rsidRPr="000C4BF1">
        <w:rPr>
          <w:rFonts w:ascii="Times New Roman" w:hAnsi="Times New Roman" w:cs="Times New Roman"/>
          <w:b/>
          <w:i/>
          <w:sz w:val="28"/>
          <w:szCs w:val="28"/>
          <w:lang w:val="da-DK"/>
        </w:rPr>
        <w:t>Klimaændringerne slår hurtigere og voldsommere igennem i Arktis</w:t>
      </w:r>
    </w:p>
    <w:p w14:paraId="6F38F9C3" w14:textId="77777777" w:rsidR="009305B4" w:rsidRPr="0092220C" w:rsidRDefault="009305B4" w:rsidP="009305B4">
      <w:pPr>
        <w:pStyle w:val="Normalweb"/>
        <w:rPr>
          <w:sz w:val="28"/>
          <w:szCs w:val="28"/>
          <w:lang w:val="da-DK"/>
        </w:rPr>
      </w:pPr>
      <w:r w:rsidRPr="0092220C">
        <w:rPr>
          <w:sz w:val="28"/>
          <w:szCs w:val="28"/>
          <w:lang w:val="da-DK"/>
        </w:rPr>
        <w:t>Luft-temperaturen i Arktis er blevet målt uden afbrydelser siden 1880.</w:t>
      </w:r>
      <w:r w:rsidRPr="0092220C">
        <w:rPr>
          <w:sz w:val="28"/>
          <w:szCs w:val="28"/>
          <w:lang w:val="da-DK"/>
        </w:rPr>
        <w:br/>
        <w:t xml:space="preserve">Målingerne viser, at </w:t>
      </w:r>
      <w:r w:rsidRPr="009B734B">
        <w:rPr>
          <w:b/>
          <w:sz w:val="28"/>
          <w:szCs w:val="28"/>
          <w:lang w:val="da-DK"/>
        </w:rPr>
        <w:t>temperaturen er steget</w:t>
      </w:r>
      <w:r w:rsidRPr="0092220C">
        <w:rPr>
          <w:sz w:val="28"/>
          <w:szCs w:val="28"/>
          <w:lang w:val="da-DK"/>
        </w:rPr>
        <w:t xml:space="preserve"> markant: Siden 1980 er temperaturen steget med ca. 1,5°C (grader</w:t>
      </w:r>
      <w:r w:rsidR="00B6235E">
        <w:rPr>
          <w:sz w:val="28"/>
          <w:szCs w:val="28"/>
          <w:lang w:val="da-DK"/>
        </w:rPr>
        <w:t xml:space="preserve"> celsius) sammenlignet med det “normale” for</w:t>
      </w:r>
      <w:r w:rsidRPr="0092220C">
        <w:rPr>
          <w:sz w:val="28"/>
          <w:szCs w:val="28"/>
          <w:lang w:val="da-DK"/>
        </w:rPr>
        <w:t> perioden 1961-1990.</w:t>
      </w:r>
      <w:r w:rsidRPr="0092220C">
        <w:rPr>
          <w:sz w:val="28"/>
          <w:szCs w:val="28"/>
          <w:lang w:val="da-DK"/>
        </w:rPr>
        <w:br/>
        <w:t xml:space="preserve">Det er </w:t>
      </w:r>
      <w:r w:rsidRPr="009B734B">
        <w:rPr>
          <w:b/>
          <w:sz w:val="28"/>
          <w:szCs w:val="28"/>
          <w:lang w:val="da-DK"/>
        </w:rPr>
        <w:t>dobbelt så meget som i resten af verden</w:t>
      </w:r>
      <w:r w:rsidRPr="0092220C">
        <w:rPr>
          <w:sz w:val="28"/>
          <w:szCs w:val="28"/>
          <w:lang w:val="da-DK"/>
        </w:rPr>
        <w:t>.</w:t>
      </w:r>
      <w:r w:rsidR="000C4BF1" w:rsidRPr="0092220C">
        <w:rPr>
          <w:sz w:val="28"/>
          <w:szCs w:val="28"/>
          <w:lang w:val="da-DK"/>
        </w:rPr>
        <w:t xml:space="preserve"> 2015 er det varmeste år siden 1880.</w:t>
      </w:r>
    </w:p>
    <w:p w14:paraId="77D2A63F" w14:textId="77777777" w:rsidR="000C4BF1" w:rsidRPr="0092220C" w:rsidRDefault="00B6235E" w:rsidP="009305B4">
      <w:pPr>
        <w:pStyle w:val="Normalweb"/>
        <w:rPr>
          <w:sz w:val="28"/>
          <w:szCs w:val="28"/>
          <w:lang w:val="da-DK"/>
        </w:rPr>
      </w:pPr>
      <w:r>
        <w:rPr>
          <w:sz w:val="28"/>
          <w:szCs w:val="28"/>
          <w:lang w:val="da-DK"/>
        </w:rPr>
        <w:t>I de seneste år har luft</w:t>
      </w:r>
      <w:r w:rsidR="009305B4" w:rsidRPr="0092220C">
        <w:rPr>
          <w:sz w:val="28"/>
          <w:szCs w:val="28"/>
          <w:lang w:val="da-DK"/>
        </w:rPr>
        <w:t>temperaturen slået alle rekorder. For det første er temperaturen højere end nogensinde i de 130 år, man rent faktisk har målt. For det andet tyder noget på, at temperaturen nu er højere end nogensinde i de seneste 2000 år.  </w:t>
      </w:r>
    </w:p>
    <w:p w14:paraId="6740BB31" w14:textId="77777777" w:rsidR="000C4BF1" w:rsidRPr="0092220C" w:rsidRDefault="000C4BF1" w:rsidP="009305B4">
      <w:pPr>
        <w:pStyle w:val="Normalweb"/>
        <w:rPr>
          <w:sz w:val="28"/>
          <w:szCs w:val="28"/>
          <w:lang w:val="da-DK"/>
        </w:rPr>
      </w:pPr>
      <w:r w:rsidRPr="0092220C">
        <w:rPr>
          <w:sz w:val="28"/>
          <w:szCs w:val="28"/>
          <w:lang w:val="da-DK"/>
        </w:rPr>
        <w:t xml:space="preserve">Udsendelsen af CO2, metan m.fl er højere end nogensinde i 800.000 år ifølge de iskerneboringer man har foretaget bl.a. også i Antarktis. I 2016 måltes 402 </w:t>
      </w:r>
      <w:proofErr w:type="spellStart"/>
      <w:r w:rsidRPr="0092220C">
        <w:rPr>
          <w:sz w:val="28"/>
          <w:szCs w:val="28"/>
          <w:lang w:val="da-DK"/>
        </w:rPr>
        <w:t>ppm</w:t>
      </w:r>
      <w:proofErr w:type="spellEnd"/>
      <w:r w:rsidRPr="0092220C">
        <w:rPr>
          <w:sz w:val="28"/>
          <w:szCs w:val="28"/>
          <w:lang w:val="da-DK"/>
        </w:rPr>
        <w:t xml:space="preserve"> (parts per million) ift</w:t>
      </w:r>
      <w:r w:rsidR="00B6235E">
        <w:rPr>
          <w:sz w:val="28"/>
          <w:szCs w:val="28"/>
          <w:lang w:val="da-DK"/>
        </w:rPr>
        <w:t>.</w:t>
      </w:r>
      <w:r w:rsidRPr="0092220C">
        <w:rPr>
          <w:sz w:val="28"/>
          <w:szCs w:val="28"/>
          <w:lang w:val="da-DK"/>
        </w:rPr>
        <w:t xml:space="preserve"> under 300 i 1950.</w:t>
      </w:r>
    </w:p>
    <w:p w14:paraId="395A2DD4" w14:textId="77777777" w:rsidR="000C4BF1" w:rsidRDefault="000C4BF1" w:rsidP="009305B4">
      <w:pPr>
        <w:pStyle w:val="Normalweb"/>
        <w:rPr>
          <w:sz w:val="28"/>
          <w:szCs w:val="28"/>
          <w:lang w:val="da-DK"/>
        </w:rPr>
      </w:pPr>
      <w:r>
        <w:rPr>
          <w:sz w:val="28"/>
          <w:szCs w:val="28"/>
          <w:lang w:val="da-DK"/>
        </w:rPr>
        <w:t>Verdenshavene har absorberet ca 2/3 af udslippet, men mætningspunktet er ved at være nået.</w:t>
      </w:r>
    </w:p>
    <w:p w14:paraId="539CEE7D" w14:textId="77777777" w:rsidR="000C4BF1" w:rsidRDefault="000C4BF1" w:rsidP="009305B4">
      <w:pPr>
        <w:pStyle w:val="Normalweb"/>
        <w:rPr>
          <w:sz w:val="28"/>
          <w:szCs w:val="28"/>
          <w:lang w:val="da-DK"/>
        </w:rPr>
      </w:pPr>
      <w:r>
        <w:rPr>
          <w:sz w:val="28"/>
          <w:szCs w:val="28"/>
          <w:lang w:val="da-DK"/>
        </w:rPr>
        <w:t>Arktis bliver varmere, vådere og ferskere. Udførslen af ferskvand via de sibiriske floder er øget stærkt.</w:t>
      </w:r>
    </w:p>
    <w:p w14:paraId="46760E65" w14:textId="77777777" w:rsidR="000C4BF1" w:rsidRDefault="000C4BF1" w:rsidP="009305B4">
      <w:pPr>
        <w:pStyle w:val="Normalweb"/>
        <w:rPr>
          <w:sz w:val="28"/>
          <w:szCs w:val="28"/>
          <w:lang w:val="da-DK"/>
        </w:rPr>
      </w:pPr>
      <w:r w:rsidRPr="00AE51E4">
        <w:rPr>
          <w:b/>
          <w:sz w:val="28"/>
          <w:szCs w:val="28"/>
          <w:lang w:val="da-DK"/>
        </w:rPr>
        <w:t>Hvad er virkningerne</w:t>
      </w:r>
      <w:r w:rsidR="00AE51E4">
        <w:rPr>
          <w:sz w:val="28"/>
          <w:szCs w:val="28"/>
          <w:lang w:val="da-DK"/>
        </w:rPr>
        <w:t xml:space="preserve"> </w:t>
      </w:r>
      <w:r w:rsidR="00AE51E4" w:rsidRPr="00AE51E4">
        <w:rPr>
          <w:b/>
          <w:sz w:val="28"/>
          <w:szCs w:val="28"/>
          <w:lang w:val="da-DK"/>
        </w:rPr>
        <w:t>af disse ændringer</w:t>
      </w:r>
      <w:r>
        <w:rPr>
          <w:sz w:val="28"/>
          <w:szCs w:val="28"/>
          <w:lang w:val="da-DK"/>
        </w:rPr>
        <w:t>?</w:t>
      </w:r>
    </w:p>
    <w:p w14:paraId="3A13227E" w14:textId="77777777" w:rsidR="000C4BF1" w:rsidRDefault="000C4BF1" w:rsidP="009305B4">
      <w:pPr>
        <w:pStyle w:val="Normalweb"/>
        <w:rPr>
          <w:sz w:val="28"/>
          <w:szCs w:val="28"/>
          <w:lang w:val="da-DK"/>
        </w:rPr>
      </w:pPr>
      <w:r>
        <w:rPr>
          <w:sz w:val="28"/>
          <w:szCs w:val="28"/>
          <w:lang w:val="da-DK"/>
        </w:rPr>
        <w:lastRenderedPageBreak/>
        <w:t>Ca</w:t>
      </w:r>
      <w:r w:rsidR="00B6235E">
        <w:rPr>
          <w:sz w:val="28"/>
          <w:szCs w:val="28"/>
          <w:lang w:val="da-DK"/>
        </w:rPr>
        <w:t>. halvdelen af polarområdet</w:t>
      </w:r>
      <w:r>
        <w:rPr>
          <w:sz w:val="28"/>
          <w:szCs w:val="28"/>
          <w:lang w:val="da-DK"/>
        </w:rPr>
        <w:t>, dvs</w:t>
      </w:r>
      <w:r w:rsidR="00B6235E">
        <w:rPr>
          <w:sz w:val="28"/>
          <w:szCs w:val="28"/>
          <w:lang w:val="da-DK"/>
        </w:rPr>
        <w:t>.</w:t>
      </w:r>
      <w:r>
        <w:rPr>
          <w:sz w:val="28"/>
          <w:szCs w:val="28"/>
          <w:lang w:val="da-DK"/>
        </w:rPr>
        <w:t xml:space="preserve"> den østslige del nord for Norge og Rusland, er </w:t>
      </w:r>
      <w:r w:rsidRPr="00AE51E4">
        <w:rPr>
          <w:b/>
          <w:sz w:val="28"/>
          <w:szCs w:val="28"/>
          <w:lang w:val="da-DK"/>
        </w:rPr>
        <w:t>isfrit i sommerhalvåret</w:t>
      </w:r>
      <w:r>
        <w:rPr>
          <w:sz w:val="28"/>
          <w:szCs w:val="28"/>
          <w:lang w:val="da-DK"/>
        </w:rPr>
        <w:t xml:space="preserve">. Tendensen synes at fortsætte hurtigere end de oprindelige modeller viste. Også tykkelsen af </w:t>
      </w:r>
      <w:r w:rsidRPr="009B734B">
        <w:rPr>
          <w:b/>
          <w:sz w:val="28"/>
          <w:szCs w:val="28"/>
          <w:lang w:val="da-DK"/>
        </w:rPr>
        <w:t>havisen</w:t>
      </w:r>
      <w:r>
        <w:rPr>
          <w:sz w:val="28"/>
          <w:szCs w:val="28"/>
          <w:lang w:val="da-DK"/>
        </w:rPr>
        <w:t xml:space="preserve"> ændres. Den yngre og tyndere is påvirkes lettere af atmosfæriske forhold.</w:t>
      </w:r>
    </w:p>
    <w:p w14:paraId="0B1F0189" w14:textId="77777777" w:rsidR="000C4BF1" w:rsidRDefault="000C4BF1" w:rsidP="009305B4">
      <w:pPr>
        <w:pStyle w:val="Normalweb"/>
        <w:rPr>
          <w:sz w:val="28"/>
          <w:szCs w:val="28"/>
          <w:lang w:val="da-DK"/>
        </w:rPr>
      </w:pPr>
      <w:r>
        <w:rPr>
          <w:sz w:val="28"/>
          <w:szCs w:val="28"/>
          <w:lang w:val="da-DK"/>
        </w:rPr>
        <w:t xml:space="preserve">Hertil kommer forøgelsen af varmt atlantisk vand, </w:t>
      </w:r>
      <w:r w:rsidR="00B6235E">
        <w:rPr>
          <w:sz w:val="28"/>
          <w:szCs w:val="28"/>
          <w:lang w:val="da-DK"/>
        </w:rPr>
        <w:t>“</w:t>
      </w:r>
      <w:proofErr w:type="spellStart"/>
      <w:r w:rsidRPr="00AE51E4">
        <w:rPr>
          <w:b/>
          <w:sz w:val="28"/>
          <w:szCs w:val="28"/>
          <w:lang w:val="da-DK"/>
        </w:rPr>
        <w:t>atlantificering</w:t>
      </w:r>
      <w:proofErr w:type="spellEnd"/>
      <w:r w:rsidRPr="00AE51E4">
        <w:rPr>
          <w:b/>
          <w:sz w:val="28"/>
          <w:szCs w:val="28"/>
          <w:lang w:val="da-DK"/>
        </w:rPr>
        <w:t>”,</w:t>
      </w:r>
      <w:r>
        <w:rPr>
          <w:sz w:val="28"/>
          <w:szCs w:val="28"/>
          <w:lang w:val="da-DK"/>
        </w:rPr>
        <w:t xml:space="preserve"> måske den vigtigste årsag til </w:t>
      </w:r>
      <w:r w:rsidR="00AE51E4">
        <w:rPr>
          <w:sz w:val="28"/>
          <w:szCs w:val="28"/>
          <w:lang w:val="da-DK"/>
        </w:rPr>
        <w:t>reduktionen i havisen.</w:t>
      </w:r>
    </w:p>
    <w:p w14:paraId="3F8A9C5E" w14:textId="77777777" w:rsidR="00AE51E4" w:rsidRDefault="00AE51E4" w:rsidP="009305B4">
      <w:pPr>
        <w:pStyle w:val="Normalweb"/>
        <w:rPr>
          <w:sz w:val="28"/>
          <w:szCs w:val="28"/>
          <w:lang w:val="da-DK"/>
        </w:rPr>
      </w:pPr>
      <w:r>
        <w:rPr>
          <w:sz w:val="28"/>
          <w:szCs w:val="28"/>
          <w:lang w:val="da-DK"/>
        </w:rPr>
        <w:t>Det mørkere hav absorberer mere sollys om sommeren og forstærker afsmeltningen. Det påvirker igen</w:t>
      </w:r>
      <w:r w:rsidRPr="00AE51E4">
        <w:rPr>
          <w:b/>
          <w:sz w:val="28"/>
          <w:szCs w:val="28"/>
          <w:lang w:val="da-DK"/>
        </w:rPr>
        <w:t xml:space="preserve"> jetstrømmenes</w:t>
      </w:r>
      <w:r>
        <w:rPr>
          <w:sz w:val="28"/>
          <w:szCs w:val="28"/>
          <w:lang w:val="da-DK"/>
        </w:rPr>
        <w:t xml:space="preserve"> bane og hastighed. Paradoksalt nok kan de kulde-chok</w:t>
      </w:r>
      <w:r w:rsidR="00CD0B75">
        <w:rPr>
          <w:sz w:val="28"/>
          <w:szCs w:val="28"/>
          <w:lang w:val="da-DK"/>
        </w:rPr>
        <w:t>,</w:t>
      </w:r>
      <w:r>
        <w:rPr>
          <w:sz w:val="28"/>
          <w:szCs w:val="28"/>
          <w:lang w:val="da-DK"/>
        </w:rPr>
        <w:t xml:space="preserve"> USA og til dels Europa har o</w:t>
      </w:r>
      <w:r w:rsidR="00B6235E">
        <w:rPr>
          <w:sz w:val="28"/>
          <w:szCs w:val="28"/>
          <w:lang w:val="da-DK"/>
        </w:rPr>
        <w:t xml:space="preserve">plevet de senere år tilskrives </w:t>
      </w:r>
      <w:r>
        <w:rPr>
          <w:sz w:val="28"/>
          <w:szCs w:val="28"/>
          <w:lang w:val="da-DK"/>
        </w:rPr>
        <w:t>jet</w:t>
      </w:r>
      <w:r w:rsidR="00B6235E">
        <w:rPr>
          <w:sz w:val="28"/>
          <w:szCs w:val="28"/>
          <w:lang w:val="da-DK"/>
        </w:rPr>
        <w:t>strømmenes ændrede mønster, de “</w:t>
      </w:r>
      <w:proofErr w:type="spellStart"/>
      <w:r>
        <w:rPr>
          <w:sz w:val="28"/>
          <w:szCs w:val="28"/>
          <w:lang w:val="da-DK"/>
        </w:rPr>
        <w:t>dipper</w:t>
      </w:r>
      <w:proofErr w:type="spellEnd"/>
      <w:r>
        <w:rPr>
          <w:sz w:val="28"/>
          <w:szCs w:val="28"/>
          <w:lang w:val="da-DK"/>
        </w:rPr>
        <w:t>” længere sydpå i længere perioder.</w:t>
      </w:r>
    </w:p>
    <w:p w14:paraId="439D9372" w14:textId="77777777" w:rsidR="00AE51E4" w:rsidRDefault="00AE51E4" w:rsidP="009305B4">
      <w:pPr>
        <w:pStyle w:val="Normalweb"/>
        <w:rPr>
          <w:sz w:val="28"/>
          <w:szCs w:val="28"/>
          <w:lang w:val="da-DK"/>
        </w:rPr>
      </w:pPr>
      <w:r w:rsidRPr="0092220C">
        <w:rPr>
          <w:b/>
          <w:sz w:val="28"/>
          <w:szCs w:val="28"/>
          <w:lang w:val="da-DK"/>
        </w:rPr>
        <w:t>Konsekvenserne af klimaændrin</w:t>
      </w:r>
      <w:r w:rsidR="00725762" w:rsidRPr="0092220C">
        <w:rPr>
          <w:b/>
          <w:sz w:val="28"/>
          <w:szCs w:val="28"/>
          <w:lang w:val="da-DK"/>
        </w:rPr>
        <w:t>gerne</w:t>
      </w:r>
      <w:r w:rsidR="0092220C">
        <w:rPr>
          <w:sz w:val="28"/>
          <w:szCs w:val="28"/>
          <w:lang w:val="da-DK"/>
        </w:rPr>
        <w:t xml:space="preserve"> i Arktis blev os resumeret</w:t>
      </w:r>
      <w:r w:rsidR="00725762">
        <w:rPr>
          <w:sz w:val="28"/>
          <w:szCs w:val="28"/>
          <w:lang w:val="da-DK"/>
        </w:rPr>
        <w:t xml:space="preserve"> som</w:t>
      </w:r>
      <w:r>
        <w:rPr>
          <w:sz w:val="28"/>
          <w:szCs w:val="28"/>
          <w:lang w:val="da-DK"/>
        </w:rPr>
        <w:t xml:space="preserve"> følger:</w:t>
      </w:r>
    </w:p>
    <w:p w14:paraId="0F2E5954" w14:textId="77777777" w:rsidR="00AE51E4" w:rsidRDefault="00AE51E4" w:rsidP="009305B4">
      <w:pPr>
        <w:pStyle w:val="Normalweb"/>
        <w:rPr>
          <w:sz w:val="28"/>
          <w:szCs w:val="28"/>
          <w:lang w:val="da-DK"/>
        </w:rPr>
      </w:pPr>
      <w:r>
        <w:rPr>
          <w:sz w:val="28"/>
          <w:szCs w:val="28"/>
          <w:lang w:val="da-DK"/>
        </w:rPr>
        <w:t>-</w:t>
      </w:r>
      <w:r w:rsidR="00725762">
        <w:rPr>
          <w:sz w:val="28"/>
          <w:szCs w:val="28"/>
          <w:lang w:val="da-DK"/>
        </w:rPr>
        <w:t xml:space="preserve"> </w:t>
      </w:r>
      <w:r>
        <w:rPr>
          <w:sz w:val="28"/>
          <w:szCs w:val="28"/>
          <w:lang w:val="da-DK"/>
        </w:rPr>
        <w:t>mere ekstreme vejrlig</w:t>
      </w:r>
      <w:r w:rsidR="005234EE">
        <w:rPr>
          <w:sz w:val="28"/>
          <w:szCs w:val="28"/>
          <w:lang w:val="da-DK"/>
        </w:rPr>
        <w:t>.</w:t>
      </w:r>
    </w:p>
    <w:p w14:paraId="0025A7FD" w14:textId="77777777" w:rsidR="00AE51E4" w:rsidRDefault="00AE51E4" w:rsidP="009305B4">
      <w:pPr>
        <w:pStyle w:val="Normalweb"/>
        <w:rPr>
          <w:sz w:val="28"/>
          <w:szCs w:val="28"/>
          <w:lang w:val="da-DK"/>
        </w:rPr>
      </w:pPr>
      <w:r>
        <w:rPr>
          <w:sz w:val="28"/>
          <w:szCs w:val="28"/>
          <w:lang w:val="da-DK"/>
        </w:rPr>
        <w:t>-</w:t>
      </w:r>
      <w:r w:rsidR="00725762">
        <w:rPr>
          <w:sz w:val="28"/>
          <w:szCs w:val="28"/>
          <w:lang w:val="da-DK"/>
        </w:rPr>
        <w:t xml:space="preserve"> </w:t>
      </w:r>
      <w:r>
        <w:rPr>
          <w:sz w:val="28"/>
          <w:szCs w:val="28"/>
          <w:lang w:val="da-DK"/>
        </w:rPr>
        <w:t>optøning af permafrost</w:t>
      </w:r>
      <w:r w:rsidR="00B6235E">
        <w:rPr>
          <w:sz w:val="28"/>
          <w:szCs w:val="28"/>
          <w:lang w:val="da-DK"/>
        </w:rPr>
        <w:t>en i det nordlige Rusland</w:t>
      </w:r>
      <w:r>
        <w:rPr>
          <w:sz w:val="28"/>
          <w:szCs w:val="28"/>
          <w:lang w:val="da-DK"/>
        </w:rPr>
        <w:t>, som igen fører til øget metanudslip og hurtigere opvarmning</w:t>
      </w:r>
      <w:r w:rsidR="005234EE">
        <w:rPr>
          <w:sz w:val="28"/>
          <w:szCs w:val="28"/>
          <w:lang w:val="da-DK"/>
        </w:rPr>
        <w:t>.</w:t>
      </w:r>
    </w:p>
    <w:p w14:paraId="3FAA386D" w14:textId="77777777" w:rsidR="00AE51E4" w:rsidRDefault="00725762" w:rsidP="009305B4">
      <w:pPr>
        <w:pStyle w:val="Normalweb"/>
        <w:rPr>
          <w:sz w:val="28"/>
          <w:szCs w:val="28"/>
          <w:lang w:val="da-DK"/>
        </w:rPr>
      </w:pPr>
      <w:r>
        <w:rPr>
          <w:sz w:val="28"/>
          <w:szCs w:val="28"/>
          <w:lang w:val="da-DK"/>
        </w:rPr>
        <w:t>- Stigende havniveau</w:t>
      </w:r>
      <w:r w:rsidR="005234EE">
        <w:rPr>
          <w:sz w:val="28"/>
          <w:szCs w:val="28"/>
          <w:lang w:val="da-DK"/>
        </w:rPr>
        <w:t>.</w:t>
      </w:r>
    </w:p>
    <w:p w14:paraId="00438B30" w14:textId="77777777" w:rsidR="00725762" w:rsidRDefault="00B6235E" w:rsidP="009305B4">
      <w:pPr>
        <w:pStyle w:val="Normalweb"/>
        <w:rPr>
          <w:sz w:val="28"/>
          <w:szCs w:val="28"/>
          <w:lang w:val="da-DK"/>
        </w:rPr>
      </w:pPr>
      <w:r>
        <w:rPr>
          <w:sz w:val="28"/>
          <w:szCs w:val="28"/>
          <w:lang w:val="da-DK"/>
        </w:rPr>
        <w:t>- Forøgede hydrologiske cykler</w:t>
      </w:r>
      <w:r w:rsidR="00725762">
        <w:rPr>
          <w:sz w:val="28"/>
          <w:szCs w:val="28"/>
          <w:lang w:val="da-DK"/>
        </w:rPr>
        <w:t>, dvs</w:t>
      </w:r>
      <w:r>
        <w:rPr>
          <w:sz w:val="28"/>
          <w:szCs w:val="28"/>
          <w:lang w:val="da-DK"/>
        </w:rPr>
        <w:t>.</w:t>
      </w:r>
      <w:r w:rsidR="00725762">
        <w:rPr>
          <w:sz w:val="28"/>
          <w:szCs w:val="28"/>
          <w:lang w:val="da-DK"/>
        </w:rPr>
        <w:t xml:space="preserve"> mere nedbør</w:t>
      </w:r>
      <w:r w:rsidR="005234EE">
        <w:rPr>
          <w:sz w:val="28"/>
          <w:szCs w:val="28"/>
          <w:lang w:val="da-DK"/>
        </w:rPr>
        <w:t>.</w:t>
      </w:r>
    </w:p>
    <w:p w14:paraId="3A3F6D48" w14:textId="77777777" w:rsidR="00725762" w:rsidRDefault="00725762" w:rsidP="009305B4">
      <w:pPr>
        <w:pStyle w:val="Normalweb"/>
        <w:rPr>
          <w:sz w:val="28"/>
          <w:szCs w:val="28"/>
          <w:lang w:val="da-DK"/>
        </w:rPr>
      </w:pPr>
      <w:r>
        <w:rPr>
          <w:sz w:val="28"/>
          <w:szCs w:val="28"/>
          <w:lang w:val="da-DK"/>
        </w:rPr>
        <w:t>- Ændringer i økosystemer, herunder fis</w:t>
      </w:r>
      <w:r w:rsidR="00B6235E">
        <w:rPr>
          <w:sz w:val="28"/>
          <w:szCs w:val="28"/>
          <w:lang w:val="da-DK"/>
        </w:rPr>
        <w:t>kebestande, men stor usikkerhed</w:t>
      </w:r>
      <w:r>
        <w:rPr>
          <w:sz w:val="28"/>
          <w:szCs w:val="28"/>
          <w:lang w:val="da-DK"/>
        </w:rPr>
        <w:t xml:space="preserve">. Samme gælder de </w:t>
      </w:r>
      <w:r w:rsidR="0092220C">
        <w:rPr>
          <w:sz w:val="28"/>
          <w:szCs w:val="28"/>
          <w:lang w:val="da-DK"/>
        </w:rPr>
        <w:t>marine pattedyr og søfugle, for</w:t>
      </w:r>
      <w:r w:rsidR="00B6235E">
        <w:rPr>
          <w:sz w:val="28"/>
          <w:szCs w:val="28"/>
          <w:lang w:val="da-DK"/>
        </w:rPr>
        <w:t xml:space="preserve"> hvem havisen er et essentielt </w:t>
      </w:r>
      <w:r w:rsidR="0092220C">
        <w:rPr>
          <w:sz w:val="28"/>
          <w:szCs w:val="28"/>
          <w:lang w:val="da-DK"/>
        </w:rPr>
        <w:t>habitat</w:t>
      </w:r>
      <w:r w:rsidR="005234EE">
        <w:rPr>
          <w:sz w:val="28"/>
          <w:szCs w:val="28"/>
          <w:lang w:val="da-DK"/>
        </w:rPr>
        <w:t>.</w:t>
      </w:r>
    </w:p>
    <w:p w14:paraId="2E502984" w14:textId="77777777" w:rsidR="00725762" w:rsidRDefault="00725762" w:rsidP="009305B4">
      <w:pPr>
        <w:pStyle w:val="Normalweb"/>
        <w:rPr>
          <w:sz w:val="28"/>
          <w:szCs w:val="28"/>
          <w:lang w:val="da-DK"/>
        </w:rPr>
      </w:pPr>
      <w:r>
        <w:rPr>
          <w:sz w:val="28"/>
          <w:szCs w:val="28"/>
          <w:lang w:val="da-DK"/>
        </w:rPr>
        <w:t>- nye</w:t>
      </w:r>
      <w:r w:rsidR="00B6235E">
        <w:rPr>
          <w:sz w:val="28"/>
          <w:szCs w:val="28"/>
          <w:lang w:val="da-DK"/>
        </w:rPr>
        <w:t xml:space="preserve"> </w:t>
      </w:r>
      <w:proofErr w:type="spellStart"/>
      <w:r w:rsidR="00B6235E">
        <w:rPr>
          <w:sz w:val="28"/>
          <w:szCs w:val="28"/>
          <w:lang w:val="da-DK"/>
        </w:rPr>
        <w:t>søruter</w:t>
      </w:r>
      <w:proofErr w:type="spellEnd"/>
      <w:r w:rsidR="00B6235E">
        <w:rPr>
          <w:sz w:val="28"/>
          <w:szCs w:val="28"/>
          <w:lang w:val="da-DK"/>
        </w:rPr>
        <w:t xml:space="preserve"> åbnes, Nordø</w:t>
      </w:r>
      <w:r w:rsidR="0096351B">
        <w:rPr>
          <w:sz w:val="28"/>
          <w:szCs w:val="28"/>
          <w:lang w:val="da-DK"/>
        </w:rPr>
        <w:t>stpassagen</w:t>
      </w:r>
      <w:r w:rsidR="00B6235E">
        <w:rPr>
          <w:sz w:val="28"/>
          <w:szCs w:val="28"/>
          <w:lang w:val="da-DK"/>
        </w:rPr>
        <w:t>, jvf.</w:t>
      </w:r>
      <w:r w:rsidR="00A433B5">
        <w:rPr>
          <w:sz w:val="28"/>
          <w:szCs w:val="28"/>
          <w:lang w:val="da-DK"/>
        </w:rPr>
        <w:t xml:space="preserve"> nedenfor.</w:t>
      </w:r>
    </w:p>
    <w:p w14:paraId="54558452" w14:textId="77777777" w:rsidR="00012D28" w:rsidRDefault="00012D28" w:rsidP="009305B4">
      <w:pPr>
        <w:pStyle w:val="Normalweb"/>
        <w:rPr>
          <w:sz w:val="28"/>
          <w:szCs w:val="28"/>
          <w:lang w:val="da-DK"/>
        </w:rPr>
      </w:pPr>
      <w:r w:rsidRPr="00CD0B75">
        <w:rPr>
          <w:b/>
          <w:sz w:val="28"/>
          <w:szCs w:val="28"/>
          <w:lang w:val="da-DK"/>
        </w:rPr>
        <w:t>Udviklingsmønstret</w:t>
      </w:r>
      <w:r>
        <w:rPr>
          <w:sz w:val="28"/>
          <w:szCs w:val="28"/>
          <w:lang w:val="da-DK"/>
        </w:rPr>
        <w:t xml:space="preserve"> er imidlertid meget </w:t>
      </w:r>
      <w:r w:rsidRPr="00CD0B75">
        <w:rPr>
          <w:b/>
          <w:sz w:val="28"/>
          <w:szCs w:val="28"/>
          <w:lang w:val="da-DK"/>
        </w:rPr>
        <w:t>komplekst og kompliceret</w:t>
      </w:r>
      <w:r>
        <w:rPr>
          <w:sz w:val="28"/>
          <w:szCs w:val="28"/>
          <w:lang w:val="da-DK"/>
        </w:rPr>
        <w:t xml:space="preserve">. </w:t>
      </w:r>
    </w:p>
    <w:p w14:paraId="6FC20FAF" w14:textId="77777777" w:rsidR="00012D28" w:rsidRDefault="00012D28" w:rsidP="009305B4">
      <w:pPr>
        <w:pStyle w:val="Normalweb"/>
        <w:rPr>
          <w:sz w:val="28"/>
          <w:szCs w:val="28"/>
          <w:lang w:val="da-DK"/>
        </w:rPr>
      </w:pPr>
      <w:r>
        <w:rPr>
          <w:sz w:val="28"/>
          <w:szCs w:val="28"/>
          <w:lang w:val="da-DK"/>
        </w:rPr>
        <w:t>Især er det usikkert hva</w:t>
      </w:r>
      <w:r w:rsidR="00B6235E">
        <w:rPr>
          <w:sz w:val="28"/>
          <w:szCs w:val="28"/>
          <w:lang w:val="da-DK"/>
        </w:rPr>
        <w:t>d virkningerne på sigt vil være</w:t>
      </w:r>
      <w:r>
        <w:rPr>
          <w:sz w:val="28"/>
          <w:szCs w:val="28"/>
          <w:lang w:val="da-DK"/>
        </w:rPr>
        <w:t xml:space="preserve"> for Golfstrømmen. Det er f.eks. endnu ikke kendt, hvornår og hvorledes de </w:t>
      </w:r>
      <w:r w:rsidRPr="00FA6BD2">
        <w:rPr>
          <w:b/>
          <w:sz w:val="28"/>
          <w:szCs w:val="28"/>
          <w:lang w:val="da-DK"/>
        </w:rPr>
        <w:t>øgede ferskvandsmængder</w:t>
      </w:r>
      <w:r>
        <w:rPr>
          <w:sz w:val="28"/>
          <w:szCs w:val="28"/>
          <w:lang w:val="da-DK"/>
        </w:rPr>
        <w:t xml:space="preserve"> i Nordpolsområde</w:t>
      </w:r>
      <w:r w:rsidR="00BB6772">
        <w:rPr>
          <w:sz w:val="28"/>
          <w:szCs w:val="28"/>
          <w:lang w:val="da-DK"/>
        </w:rPr>
        <w:t>t vil søge sydpå gennem det snæv</w:t>
      </w:r>
      <w:r>
        <w:rPr>
          <w:sz w:val="28"/>
          <w:szCs w:val="28"/>
          <w:lang w:val="da-DK"/>
        </w:rPr>
        <w:t>re farvand mellem Nordøstgrønland og Svalbard.</w:t>
      </w:r>
    </w:p>
    <w:p w14:paraId="02E09ADF" w14:textId="77777777" w:rsidR="00725762" w:rsidRDefault="00012D28" w:rsidP="009305B4">
      <w:pPr>
        <w:pStyle w:val="Normalweb"/>
        <w:rPr>
          <w:sz w:val="28"/>
          <w:szCs w:val="28"/>
          <w:lang w:val="da-DK"/>
        </w:rPr>
      </w:pPr>
      <w:r>
        <w:rPr>
          <w:sz w:val="28"/>
          <w:szCs w:val="28"/>
          <w:lang w:val="da-DK"/>
        </w:rPr>
        <w:t>Det er endnu langt fra afklaret</w:t>
      </w:r>
      <w:r w:rsidR="00FA6BD2">
        <w:rPr>
          <w:sz w:val="28"/>
          <w:szCs w:val="28"/>
          <w:lang w:val="da-DK"/>
        </w:rPr>
        <w:t>,</w:t>
      </w:r>
      <w:r>
        <w:rPr>
          <w:sz w:val="28"/>
          <w:szCs w:val="28"/>
          <w:lang w:val="da-DK"/>
        </w:rPr>
        <w:t xml:space="preserve"> hvor store påvirkningerne vil være på klimaet på den sydlige halvkugle. Også ved Antarktis, især den vestlige del og de sydlige polarøer, har der været registreret en vis opvarmning.</w:t>
      </w:r>
    </w:p>
    <w:p w14:paraId="7DA21EDF" w14:textId="77777777" w:rsidR="00BB6772" w:rsidRPr="003C280E" w:rsidRDefault="0092220C" w:rsidP="009305B4">
      <w:pPr>
        <w:pStyle w:val="Normalweb"/>
        <w:rPr>
          <w:b/>
          <w:sz w:val="28"/>
          <w:szCs w:val="28"/>
          <w:lang w:val="da-DK"/>
        </w:rPr>
      </w:pPr>
      <w:r>
        <w:rPr>
          <w:b/>
          <w:sz w:val="28"/>
          <w:szCs w:val="28"/>
          <w:lang w:val="da-DK"/>
        </w:rPr>
        <w:t>Men.....m</w:t>
      </w:r>
      <w:r w:rsidR="003C280E">
        <w:rPr>
          <w:b/>
          <w:sz w:val="28"/>
          <w:szCs w:val="28"/>
          <w:lang w:val="da-DK"/>
        </w:rPr>
        <w:t>iljøet har</w:t>
      </w:r>
      <w:r w:rsidR="003C280E" w:rsidRPr="003C280E">
        <w:rPr>
          <w:b/>
          <w:sz w:val="28"/>
          <w:szCs w:val="28"/>
          <w:lang w:val="da-DK"/>
        </w:rPr>
        <w:t xml:space="preserve"> </w:t>
      </w:r>
      <w:r w:rsidR="00BB6772" w:rsidRPr="003C280E">
        <w:rPr>
          <w:b/>
          <w:sz w:val="28"/>
          <w:szCs w:val="28"/>
          <w:lang w:val="da-DK"/>
        </w:rPr>
        <w:t>det</w:t>
      </w:r>
      <w:r w:rsidR="003C280E" w:rsidRPr="003C280E">
        <w:rPr>
          <w:b/>
          <w:sz w:val="28"/>
          <w:szCs w:val="28"/>
          <w:lang w:val="da-DK"/>
        </w:rPr>
        <w:t xml:space="preserve"> da</w:t>
      </w:r>
      <w:r w:rsidR="00BB6772" w:rsidRPr="003C280E">
        <w:rPr>
          <w:b/>
          <w:sz w:val="28"/>
          <w:szCs w:val="28"/>
          <w:lang w:val="da-DK"/>
        </w:rPr>
        <w:t xml:space="preserve"> </w:t>
      </w:r>
      <w:r w:rsidR="003C280E">
        <w:rPr>
          <w:b/>
          <w:sz w:val="28"/>
          <w:szCs w:val="28"/>
          <w:lang w:val="da-DK"/>
        </w:rPr>
        <w:t xml:space="preserve">iøvrigt </w:t>
      </w:r>
      <w:r w:rsidR="00BB6772" w:rsidRPr="003C280E">
        <w:rPr>
          <w:b/>
          <w:sz w:val="28"/>
          <w:szCs w:val="28"/>
          <w:lang w:val="da-DK"/>
        </w:rPr>
        <w:t>godt i Arktis?</w:t>
      </w:r>
    </w:p>
    <w:p w14:paraId="4F874441" w14:textId="77777777" w:rsidR="003C280E" w:rsidRDefault="003C280E" w:rsidP="009305B4">
      <w:pPr>
        <w:pStyle w:val="Normalweb"/>
        <w:rPr>
          <w:sz w:val="28"/>
          <w:szCs w:val="28"/>
          <w:lang w:val="da-DK"/>
        </w:rPr>
      </w:pPr>
      <w:r>
        <w:rPr>
          <w:sz w:val="28"/>
          <w:szCs w:val="28"/>
          <w:lang w:val="da-DK"/>
        </w:rPr>
        <w:lastRenderedPageBreak/>
        <w:t xml:space="preserve">Også her blev vi mødt med chokerende oplysninger. </w:t>
      </w:r>
    </w:p>
    <w:p w14:paraId="13524A1B" w14:textId="77777777" w:rsidR="0092464F" w:rsidRDefault="00A433B5" w:rsidP="009305B4">
      <w:pPr>
        <w:pStyle w:val="Normalweb"/>
        <w:rPr>
          <w:sz w:val="28"/>
          <w:szCs w:val="28"/>
          <w:lang w:val="da-DK"/>
        </w:rPr>
      </w:pPr>
      <w:r>
        <w:rPr>
          <w:sz w:val="28"/>
          <w:szCs w:val="28"/>
          <w:lang w:val="da-DK"/>
        </w:rPr>
        <w:t xml:space="preserve">Regionen hører til de mest </w:t>
      </w:r>
      <w:r w:rsidR="0092464F" w:rsidRPr="0092220C">
        <w:rPr>
          <w:b/>
          <w:sz w:val="28"/>
          <w:szCs w:val="28"/>
          <w:lang w:val="da-DK"/>
        </w:rPr>
        <w:t>militariserede</w:t>
      </w:r>
      <w:r w:rsidR="0092464F">
        <w:rPr>
          <w:sz w:val="28"/>
          <w:szCs w:val="28"/>
          <w:lang w:val="da-DK"/>
        </w:rPr>
        <w:t xml:space="preserve"> i verden</w:t>
      </w:r>
      <w:r w:rsidR="00B6235E">
        <w:rPr>
          <w:sz w:val="28"/>
          <w:szCs w:val="28"/>
          <w:lang w:val="da-DK"/>
        </w:rPr>
        <w:t xml:space="preserve"> og </w:t>
      </w:r>
      <w:r>
        <w:rPr>
          <w:sz w:val="28"/>
          <w:szCs w:val="28"/>
          <w:lang w:val="da-DK"/>
        </w:rPr>
        <w:t>plages af forskellige former for ekstrem</w:t>
      </w:r>
      <w:r w:rsidRPr="00A433B5">
        <w:rPr>
          <w:b/>
          <w:sz w:val="28"/>
          <w:szCs w:val="28"/>
          <w:lang w:val="da-DK"/>
        </w:rPr>
        <w:t xml:space="preserve"> forurening</w:t>
      </w:r>
      <w:r w:rsidR="0092464F">
        <w:rPr>
          <w:sz w:val="28"/>
          <w:szCs w:val="28"/>
          <w:lang w:val="da-DK"/>
        </w:rPr>
        <w:t>.</w:t>
      </w:r>
    </w:p>
    <w:p w14:paraId="56F1B524" w14:textId="77777777" w:rsidR="003C280E" w:rsidRDefault="003C280E" w:rsidP="009305B4">
      <w:pPr>
        <w:pStyle w:val="Normalweb"/>
        <w:rPr>
          <w:sz w:val="28"/>
          <w:szCs w:val="28"/>
          <w:lang w:val="da-DK"/>
        </w:rPr>
      </w:pPr>
      <w:r>
        <w:rPr>
          <w:sz w:val="28"/>
          <w:szCs w:val="28"/>
          <w:lang w:val="da-DK"/>
        </w:rPr>
        <w:t xml:space="preserve">Det er velkendt, at </w:t>
      </w:r>
      <w:r w:rsidRPr="00FA6BD2">
        <w:rPr>
          <w:b/>
          <w:sz w:val="28"/>
          <w:szCs w:val="28"/>
          <w:lang w:val="da-DK"/>
        </w:rPr>
        <w:t>Murmansk</w:t>
      </w:r>
      <w:r>
        <w:rPr>
          <w:sz w:val="28"/>
          <w:szCs w:val="28"/>
          <w:lang w:val="da-DK"/>
        </w:rPr>
        <w:t xml:space="preserve"> var </w:t>
      </w:r>
      <w:proofErr w:type="spellStart"/>
      <w:r>
        <w:rPr>
          <w:sz w:val="28"/>
          <w:szCs w:val="28"/>
          <w:lang w:val="da-DK"/>
        </w:rPr>
        <w:t>USSRs</w:t>
      </w:r>
      <w:proofErr w:type="spellEnd"/>
      <w:r>
        <w:rPr>
          <w:sz w:val="28"/>
          <w:szCs w:val="28"/>
          <w:lang w:val="da-DK"/>
        </w:rPr>
        <w:t xml:space="preserve"> </w:t>
      </w:r>
      <w:r w:rsidRPr="00FA6BD2">
        <w:rPr>
          <w:b/>
          <w:sz w:val="28"/>
          <w:szCs w:val="28"/>
          <w:lang w:val="da-DK"/>
        </w:rPr>
        <w:t>eneste isfri ocean</w:t>
      </w:r>
      <w:r w:rsidR="00052276" w:rsidRPr="00FA6BD2">
        <w:rPr>
          <w:b/>
          <w:sz w:val="28"/>
          <w:szCs w:val="28"/>
          <w:lang w:val="da-DK"/>
        </w:rPr>
        <w:t>havn</w:t>
      </w:r>
      <w:r w:rsidR="00052276">
        <w:rPr>
          <w:sz w:val="28"/>
          <w:szCs w:val="28"/>
          <w:lang w:val="da-DK"/>
        </w:rPr>
        <w:t>, som derfor blev den største sovjetiske flådehavn,</w:t>
      </w:r>
      <w:r w:rsidR="00B6235E">
        <w:rPr>
          <w:sz w:val="28"/>
          <w:szCs w:val="28"/>
          <w:lang w:val="da-DK"/>
        </w:rPr>
        <w:t xml:space="preserve"> bl.a.</w:t>
      </w:r>
      <w:r w:rsidR="00052276">
        <w:rPr>
          <w:sz w:val="28"/>
          <w:szCs w:val="28"/>
          <w:lang w:val="da-DK"/>
        </w:rPr>
        <w:t xml:space="preserve"> hjemsted for de sovjetiske atomubåde. Samtidig var området spækket med sovjetiske raketter</w:t>
      </w:r>
      <w:r w:rsidR="00051044">
        <w:rPr>
          <w:sz w:val="28"/>
          <w:szCs w:val="28"/>
          <w:lang w:val="da-DK"/>
        </w:rPr>
        <w:t>.</w:t>
      </w:r>
    </w:p>
    <w:p w14:paraId="11BEFCEC" w14:textId="77777777" w:rsidR="00051044" w:rsidRDefault="00052276" w:rsidP="009305B4">
      <w:pPr>
        <w:pStyle w:val="Normalweb"/>
        <w:rPr>
          <w:sz w:val="28"/>
          <w:szCs w:val="28"/>
          <w:lang w:val="da-DK"/>
        </w:rPr>
      </w:pPr>
      <w:r>
        <w:rPr>
          <w:sz w:val="28"/>
          <w:szCs w:val="28"/>
          <w:lang w:val="da-DK"/>
        </w:rPr>
        <w:t>Murmansk</w:t>
      </w:r>
      <w:r w:rsidR="00051044">
        <w:rPr>
          <w:sz w:val="28"/>
          <w:szCs w:val="28"/>
          <w:lang w:val="da-DK"/>
        </w:rPr>
        <w:t xml:space="preserve"> </w:t>
      </w:r>
      <w:r w:rsidR="001E5F6B">
        <w:rPr>
          <w:sz w:val="28"/>
          <w:szCs w:val="28"/>
          <w:lang w:val="da-DK"/>
        </w:rPr>
        <w:t>har mistet betydning og befolkning</w:t>
      </w:r>
      <w:r w:rsidR="00D32E7D">
        <w:rPr>
          <w:sz w:val="28"/>
          <w:szCs w:val="28"/>
          <w:lang w:val="da-DK"/>
        </w:rPr>
        <w:t xml:space="preserve"> (fra 420.000 indb. </w:t>
      </w:r>
      <w:r w:rsidR="005234EE">
        <w:rPr>
          <w:sz w:val="28"/>
          <w:szCs w:val="28"/>
          <w:lang w:val="da-DK"/>
        </w:rPr>
        <w:t>i</w:t>
      </w:r>
      <w:r w:rsidR="00D32E7D">
        <w:rPr>
          <w:sz w:val="28"/>
          <w:szCs w:val="28"/>
          <w:lang w:val="da-DK"/>
        </w:rPr>
        <w:t xml:space="preserve"> 1988 til nu 300.000)</w:t>
      </w:r>
      <w:r w:rsidR="00B6235E">
        <w:rPr>
          <w:sz w:val="28"/>
          <w:szCs w:val="28"/>
          <w:lang w:val="da-DK"/>
        </w:rPr>
        <w:t>, men</w:t>
      </w:r>
      <w:r>
        <w:rPr>
          <w:sz w:val="28"/>
          <w:szCs w:val="28"/>
          <w:lang w:val="da-DK"/>
        </w:rPr>
        <w:t xml:space="preserve"> er stadig en meget vigtig isfri oceanhavn for Rusland. </w:t>
      </w:r>
      <w:r w:rsidR="00B6235E">
        <w:rPr>
          <w:sz w:val="28"/>
          <w:szCs w:val="28"/>
          <w:lang w:val="da-DK"/>
        </w:rPr>
        <w:t xml:space="preserve">Udskibningshavn </w:t>
      </w:r>
      <w:r w:rsidR="00051044">
        <w:rPr>
          <w:sz w:val="28"/>
          <w:szCs w:val="28"/>
          <w:lang w:val="da-DK"/>
        </w:rPr>
        <w:t>for 12 mio</w:t>
      </w:r>
      <w:r w:rsidR="00B6235E">
        <w:rPr>
          <w:sz w:val="28"/>
          <w:szCs w:val="28"/>
          <w:lang w:val="da-DK"/>
        </w:rPr>
        <w:t>.</w:t>
      </w:r>
      <w:r w:rsidR="00051044">
        <w:rPr>
          <w:sz w:val="28"/>
          <w:szCs w:val="28"/>
          <w:lang w:val="da-DK"/>
        </w:rPr>
        <w:t xml:space="preserve"> tons olie p.a., nu kun til det øvrige Europa.</w:t>
      </w:r>
      <w:r w:rsidR="005121CF">
        <w:rPr>
          <w:sz w:val="28"/>
          <w:szCs w:val="28"/>
          <w:lang w:val="da-DK"/>
        </w:rPr>
        <w:t xml:space="preserve"> Også havn for de russiske isbrydere, der bistår skibstrafikken og ekspeditionerne i Arktis. 7 nye nukleart drevne isbrydere</w:t>
      </w:r>
      <w:r w:rsidR="00FA6BD2">
        <w:rPr>
          <w:sz w:val="28"/>
          <w:szCs w:val="28"/>
          <w:lang w:val="da-DK"/>
        </w:rPr>
        <w:t xml:space="preserve"> er</w:t>
      </w:r>
      <w:r w:rsidR="005121CF">
        <w:rPr>
          <w:sz w:val="28"/>
          <w:szCs w:val="28"/>
          <w:lang w:val="da-DK"/>
        </w:rPr>
        <w:t xml:space="preserve"> under bygning. Vi besøgte verdens </w:t>
      </w:r>
      <w:r w:rsidR="00CD0B75">
        <w:rPr>
          <w:sz w:val="28"/>
          <w:szCs w:val="28"/>
          <w:lang w:val="da-DK"/>
        </w:rPr>
        <w:t xml:space="preserve">første og </w:t>
      </w:r>
      <w:r w:rsidR="005121CF">
        <w:rPr>
          <w:sz w:val="28"/>
          <w:szCs w:val="28"/>
          <w:lang w:val="da-DK"/>
        </w:rPr>
        <w:t xml:space="preserve">største, men nu udtjente atomisbryder </w:t>
      </w:r>
      <w:r w:rsidR="005121CF" w:rsidRPr="00CD0B75">
        <w:rPr>
          <w:b/>
          <w:i/>
          <w:sz w:val="28"/>
          <w:szCs w:val="28"/>
          <w:lang w:val="da-DK"/>
        </w:rPr>
        <w:t>Lenin</w:t>
      </w:r>
      <w:r w:rsidR="005121CF">
        <w:rPr>
          <w:sz w:val="28"/>
          <w:szCs w:val="28"/>
          <w:lang w:val="da-DK"/>
        </w:rPr>
        <w:t>, i dag et museum.</w:t>
      </w:r>
    </w:p>
    <w:p w14:paraId="66F9B137" w14:textId="77777777" w:rsidR="00052276" w:rsidRDefault="00052276" w:rsidP="009305B4">
      <w:pPr>
        <w:pStyle w:val="Normalweb"/>
        <w:rPr>
          <w:sz w:val="28"/>
          <w:szCs w:val="28"/>
          <w:lang w:val="da-DK"/>
        </w:rPr>
      </w:pPr>
      <w:r>
        <w:rPr>
          <w:sz w:val="28"/>
          <w:szCs w:val="28"/>
          <w:lang w:val="da-DK"/>
        </w:rPr>
        <w:t>K</w:t>
      </w:r>
      <w:r w:rsidR="003C280E">
        <w:rPr>
          <w:sz w:val="28"/>
          <w:szCs w:val="28"/>
          <w:lang w:val="da-DK"/>
        </w:rPr>
        <w:t>ola-halvøen</w:t>
      </w:r>
      <w:r w:rsidR="005234EE">
        <w:rPr>
          <w:sz w:val="28"/>
          <w:szCs w:val="28"/>
          <w:lang w:val="da-DK"/>
        </w:rPr>
        <w:t xml:space="preserve"> med </w:t>
      </w:r>
      <w:proofErr w:type="spellStart"/>
      <w:r w:rsidR="005234EE">
        <w:rPr>
          <w:sz w:val="28"/>
          <w:szCs w:val="28"/>
          <w:lang w:val="da-DK"/>
        </w:rPr>
        <w:t>ialt</w:t>
      </w:r>
      <w:proofErr w:type="spellEnd"/>
      <w:r w:rsidR="005234EE">
        <w:rPr>
          <w:sz w:val="28"/>
          <w:szCs w:val="28"/>
          <w:lang w:val="da-DK"/>
        </w:rPr>
        <w:t xml:space="preserve"> ca</w:t>
      </w:r>
      <w:r w:rsidR="00B6235E">
        <w:rPr>
          <w:sz w:val="28"/>
          <w:szCs w:val="28"/>
          <w:lang w:val="da-DK"/>
        </w:rPr>
        <w:t>.</w:t>
      </w:r>
      <w:r w:rsidR="005234EE">
        <w:rPr>
          <w:sz w:val="28"/>
          <w:szCs w:val="28"/>
          <w:lang w:val="da-DK"/>
        </w:rPr>
        <w:t xml:space="preserve"> 800.000 indb.</w:t>
      </w:r>
      <w:r w:rsidR="003C280E">
        <w:rPr>
          <w:sz w:val="28"/>
          <w:szCs w:val="28"/>
          <w:lang w:val="da-DK"/>
        </w:rPr>
        <w:t xml:space="preserve"> er stadig et af de </w:t>
      </w:r>
      <w:r w:rsidR="003C280E" w:rsidRPr="00FA6BD2">
        <w:rPr>
          <w:b/>
          <w:sz w:val="28"/>
          <w:szCs w:val="28"/>
          <w:lang w:val="da-DK"/>
        </w:rPr>
        <w:t>mest militariserede</w:t>
      </w:r>
      <w:r w:rsidR="003C280E">
        <w:rPr>
          <w:sz w:val="28"/>
          <w:szCs w:val="28"/>
          <w:lang w:val="da-DK"/>
        </w:rPr>
        <w:t xml:space="preserve"> områder i verden </w:t>
      </w:r>
      <w:r w:rsidR="00051044">
        <w:rPr>
          <w:sz w:val="28"/>
          <w:szCs w:val="28"/>
          <w:lang w:val="da-DK"/>
        </w:rPr>
        <w:t>med den største koncentration af nukleare strategiske våben, jvf. STAR</w:t>
      </w:r>
      <w:r w:rsidR="00B6235E">
        <w:rPr>
          <w:sz w:val="28"/>
          <w:szCs w:val="28"/>
          <w:lang w:val="da-DK"/>
        </w:rPr>
        <w:t>T II</w:t>
      </w:r>
      <w:r w:rsidR="00D32E7D">
        <w:rPr>
          <w:sz w:val="28"/>
          <w:szCs w:val="28"/>
          <w:lang w:val="da-DK"/>
        </w:rPr>
        <w:t xml:space="preserve">. </w:t>
      </w:r>
      <w:r w:rsidR="005121CF">
        <w:rPr>
          <w:sz w:val="28"/>
          <w:szCs w:val="28"/>
          <w:lang w:val="da-DK"/>
        </w:rPr>
        <w:t>Murmansk s</w:t>
      </w:r>
      <w:r w:rsidR="00D32E7D">
        <w:rPr>
          <w:sz w:val="28"/>
          <w:szCs w:val="28"/>
          <w:lang w:val="da-DK"/>
        </w:rPr>
        <w:t>tadig hjem for</w:t>
      </w:r>
      <w:r w:rsidR="005234EE">
        <w:rPr>
          <w:sz w:val="28"/>
          <w:szCs w:val="28"/>
          <w:lang w:val="da-DK"/>
        </w:rPr>
        <w:t xml:space="preserve"> </w:t>
      </w:r>
      <w:r w:rsidR="00D32E7D">
        <w:rPr>
          <w:sz w:val="28"/>
          <w:szCs w:val="28"/>
          <w:lang w:val="da-DK"/>
        </w:rPr>
        <w:t xml:space="preserve">8 </w:t>
      </w:r>
      <w:r w:rsidR="005234EE">
        <w:rPr>
          <w:sz w:val="28"/>
          <w:szCs w:val="28"/>
          <w:lang w:val="da-DK"/>
        </w:rPr>
        <w:t xml:space="preserve">russiske </w:t>
      </w:r>
      <w:r w:rsidR="00D32E7D">
        <w:rPr>
          <w:sz w:val="28"/>
          <w:szCs w:val="28"/>
          <w:lang w:val="da-DK"/>
        </w:rPr>
        <w:t>atomubå</w:t>
      </w:r>
      <w:r w:rsidR="00051044">
        <w:rPr>
          <w:sz w:val="28"/>
          <w:szCs w:val="28"/>
          <w:lang w:val="da-DK"/>
        </w:rPr>
        <w:t>de med taktiske atomvåben. Hertil kommer 5-600 taktiske atommissiler, som ikke er omfattet af nogen international aftale.</w:t>
      </w:r>
    </w:p>
    <w:p w14:paraId="14106FC3" w14:textId="77777777" w:rsidR="003C280E" w:rsidRDefault="00FA6BD2" w:rsidP="009305B4">
      <w:pPr>
        <w:pStyle w:val="Normalweb"/>
        <w:rPr>
          <w:sz w:val="28"/>
          <w:szCs w:val="28"/>
          <w:lang w:val="da-DK"/>
        </w:rPr>
      </w:pPr>
      <w:r>
        <w:rPr>
          <w:sz w:val="28"/>
          <w:szCs w:val="28"/>
          <w:lang w:val="da-DK"/>
        </w:rPr>
        <w:t xml:space="preserve">Det har også </w:t>
      </w:r>
      <w:r>
        <w:rPr>
          <w:b/>
          <w:sz w:val="28"/>
          <w:szCs w:val="28"/>
          <w:lang w:val="da-DK"/>
        </w:rPr>
        <w:t xml:space="preserve">nogle </w:t>
      </w:r>
      <w:r w:rsidRPr="00FA6BD2">
        <w:rPr>
          <w:b/>
          <w:sz w:val="28"/>
          <w:szCs w:val="28"/>
          <w:lang w:val="da-DK"/>
        </w:rPr>
        <w:t>af de mest</w:t>
      </w:r>
      <w:r w:rsidR="00052276" w:rsidRPr="00FA6BD2">
        <w:rPr>
          <w:b/>
          <w:sz w:val="28"/>
          <w:szCs w:val="28"/>
          <w:lang w:val="da-DK"/>
        </w:rPr>
        <w:t xml:space="preserve"> forurenede</w:t>
      </w:r>
      <w:r w:rsidR="00052276">
        <w:rPr>
          <w:sz w:val="28"/>
          <w:szCs w:val="28"/>
          <w:lang w:val="da-DK"/>
        </w:rPr>
        <w:t xml:space="preserve"> områder.</w:t>
      </w:r>
      <w:r w:rsidR="0092464F">
        <w:rPr>
          <w:sz w:val="28"/>
          <w:szCs w:val="28"/>
          <w:lang w:val="da-DK"/>
        </w:rPr>
        <w:t xml:space="preserve"> På øerne Novaya Zemlya (Gåse</w:t>
      </w:r>
      <w:r w:rsidR="001E5F6B">
        <w:rPr>
          <w:sz w:val="28"/>
          <w:szCs w:val="28"/>
          <w:lang w:val="da-DK"/>
        </w:rPr>
        <w:t>landet) øst for Kola-halvøen befandt sig</w:t>
      </w:r>
      <w:r w:rsidR="0092464F">
        <w:rPr>
          <w:sz w:val="28"/>
          <w:szCs w:val="28"/>
          <w:lang w:val="da-DK"/>
        </w:rPr>
        <w:t xml:space="preserve"> centeret for afprøvning af de sovjetiske atomvåb</w:t>
      </w:r>
      <w:r w:rsidR="001E5F6B">
        <w:rPr>
          <w:sz w:val="28"/>
          <w:szCs w:val="28"/>
          <w:lang w:val="da-DK"/>
        </w:rPr>
        <w:t>en i perioden 1955 til 1990. S</w:t>
      </w:r>
      <w:r w:rsidR="0092464F">
        <w:rPr>
          <w:sz w:val="28"/>
          <w:szCs w:val="28"/>
          <w:lang w:val="da-DK"/>
        </w:rPr>
        <w:t xml:space="preserve">amlet blev </w:t>
      </w:r>
      <w:r w:rsidR="00B6235E">
        <w:rPr>
          <w:sz w:val="28"/>
          <w:szCs w:val="28"/>
          <w:lang w:val="da-DK"/>
        </w:rPr>
        <w:t>der gennemført 224 sprængninger</w:t>
      </w:r>
      <w:r w:rsidR="0092464F">
        <w:rPr>
          <w:sz w:val="28"/>
          <w:szCs w:val="28"/>
          <w:lang w:val="da-DK"/>
        </w:rPr>
        <w:t xml:space="preserve"> med en samlet </w:t>
      </w:r>
      <w:r w:rsidR="00B6235E">
        <w:rPr>
          <w:sz w:val="28"/>
          <w:szCs w:val="28"/>
          <w:lang w:val="da-DK"/>
        </w:rPr>
        <w:t>sprængkraft på 265 megatons TNT</w:t>
      </w:r>
      <w:r w:rsidR="0092464F">
        <w:rPr>
          <w:sz w:val="28"/>
          <w:szCs w:val="28"/>
          <w:lang w:val="da-DK"/>
        </w:rPr>
        <w:t>. (Under anden Verde</w:t>
      </w:r>
      <w:r w:rsidR="00B6235E">
        <w:rPr>
          <w:sz w:val="28"/>
          <w:szCs w:val="28"/>
          <w:lang w:val="da-DK"/>
        </w:rPr>
        <w:t>nskrig svarede sprængkraften af</w:t>
      </w:r>
      <w:r w:rsidR="0092464F">
        <w:rPr>
          <w:sz w:val="28"/>
          <w:szCs w:val="28"/>
          <w:lang w:val="da-DK"/>
        </w:rPr>
        <w:t xml:space="preserve"> alle eksplosiver</w:t>
      </w:r>
      <w:r w:rsidR="003C280E">
        <w:rPr>
          <w:sz w:val="28"/>
          <w:szCs w:val="28"/>
          <w:lang w:val="da-DK"/>
        </w:rPr>
        <w:t xml:space="preserve"> </w:t>
      </w:r>
      <w:r w:rsidR="0092464F">
        <w:rPr>
          <w:sz w:val="28"/>
          <w:szCs w:val="28"/>
          <w:lang w:val="da-DK"/>
        </w:rPr>
        <w:t>til ca</w:t>
      </w:r>
      <w:r w:rsidR="00B6235E">
        <w:rPr>
          <w:sz w:val="28"/>
          <w:szCs w:val="28"/>
          <w:lang w:val="da-DK"/>
        </w:rPr>
        <w:t>. 2 megatons). Efter prøvesprængningerne</w:t>
      </w:r>
      <w:r w:rsidR="001E5F6B">
        <w:rPr>
          <w:sz w:val="28"/>
          <w:szCs w:val="28"/>
          <w:lang w:val="da-DK"/>
        </w:rPr>
        <w:t xml:space="preserve"> lod man soldaterne marchere gennem området for at vise, at man kunne kæmpe videre med traditionelle våben. </w:t>
      </w:r>
    </w:p>
    <w:p w14:paraId="559C4B14" w14:textId="77777777" w:rsidR="001E5F6B" w:rsidRDefault="001E5F6B" w:rsidP="009305B4">
      <w:pPr>
        <w:pStyle w:val="Normalweb"/>
        <w:rPr>
          <w:sz w:val="28"/>
          <w:szCs w:val="28"/>
          <w:lang w:val="da-DK"/>
        </w:rPr>
      </w:pPr>
      <w:r>
        <w:rPr>
          <w:sz w:val="28"/>
          <w:szCs w:val="28"/>
          <w:lang w:val="da-DK"/>
        </w:rPr>
        <w:t>I Karahavet øst for Novaya Zemlya lod de russiske myndigh</w:t>
      </w:r>
      <w:r w:rsidR="00051044">
        <w:rPr>
          <w:sz w:val="28"/>
          <w:szCs w:val="28"/>
          <w:lang w:val="da-DK"/>
        </w:rPr>
        <w:t>eder i 90</w:t>
      </w:r>
      <w:r w:rsidR="00B6235E">
        <w:rPr>
          <w:sz w:val="28"/>
          <w:szCs w:val="28"/>
          <w:lang w:val="da-DK"/>
        </w:rPr>
        <w:t>’</w:t>
      </w:r>
      <w:r w:rsidR="00051044">
        <w:rPr>
          <w:sz w:val="28"/>
          <w:szCs w:val="28"/>
          <w:lang w:val="da-DK"/>
        </w:rPr>
        <w:t>erne 7 udtjente</w:t>
      </w:r>
      <w:r>
        <w:rPr>
          <w:sz w:val="28"/>
          <w:szCs w:val="28"/>
          <w:lang w:val="da-DK"/>
        </w:rPr>
        <w:t xml:space="preserve"> atomubåde sænke på 50 m vand stadig med ubådenes atomkraftværker i behold, dog forsynet med en cementfrakke. Men ingen ved</w:t>
      </w:r>
      <w:r w:rsidR="0092220C">
        <w:rPr>
          <w:sz w:val="28"/>
          <w:szCs w:val="28"/>
          <w:lang w:val="da-DK"/>
        </w:rPr>
        <w:t>,</w:t>
      </w:r>
      <w:r>
        <w:rPr>
          <w:sz w:val="28"/>
          <w:szCs w:val="28"/>
          <w:lang w:val="da-DK"/>
        </w:rPr>
        <w:t xml:space="preserve"> hvornår </w:t>
      </w:r>
      <w:r w:rsidR="0092220C">
        <w:rPr>
          <w:sz w:val="28"/>
          <w:szCs w:val="28"/>
          <w:lang w:val="da-DK"/>
        </w:rPr>
        <w:t>salt</w:t>
      </w:r>
      <w:r>
        <w:rPr>
          <w:sz w:val="28"/>
          <w:szCs w:val="28"/>
          <w:lang w:val="da-DK"/>
        </w:rPr>
        <w:t>vandet vil trænge igennem denne foring....eller hvad der så vil ske.</w:t>
      </w:r>
    </w:p>
    <w:p w14:paraId="67F923CB" w14:textId="77777777" w:rsidR="0032189F" w:rsidRDefault="005234EE" w:rsidP="0032189F">
      <w:pPr>
        <w:pStyle w:val="Normalweb"/>
        <w:rPr>
          <w:sz w:val="28"/>
          <w:szCs w:val="28"/>
          <w:lang w:val="da-DK"/>
        </w:rPr>
      </w:pPr>
      <w:r>
        <w:rPr>
          <w:sz w:val="28"/>
          <w:szCs w:val="28"/>
          <w:lang w:val="da-DK"/>
        </w:rPr>
        <w:t>I de områder</w:t>
      </w:r>
      <w:r w:rsidR="00FA6BD2">
        <w:rPr>
          <w:sz w:val="28"/>
          <w:szCs w:val="28"/>
          <w:lang w:val="da-DK"/>
        </w:rPr>
        <w:t>,</w:t>
      </w:r>
      <w:r>
        <w:rPr>
          <w:sz w:val="28"/>
          <w:szCs w:val="28"/>
          <w:lang w:val="da-DK"/>
        </w:rPr>
        <w:t xml:space="preserve"> hvor </w:t>
      </w:r>
      <w:r w:rsidRPr="0092220C">
        <w:rPr>
          <w:b/>
          <w:sz w:val="28"/>
          <w:szCs w:val="28"/>
          <w:lang w:val="da-DK"/>
        </w:rPr>
        <w:t>permafrosten</w:t>
      </w:r>
      <w:r>
        <w:rPr>
          <w:sz w:val="28"/>
          <w:szCs w:val="28"/>
          <w:lang w:val="da-DK"/>
        </w:rPr>
        <w:t xml:space="preserve"> er påvirket af de stigende temparaturer</w:t>
      </w:r>
      <w:r w:rsidR="00FA6BD2">
        <w:rPr>
          <w:sz w:val="28"/>
          <w:szCs w:val="28"/>
          <w:lang w:val="da-DK"/>
        </w:rPr>
        <w:t>,</w:t>
      </w:r>
      <w:r>
        <w:rPr>
          <w:sz w:val="28"/>
          <w:szCs w:val="28"/>
          <w:lang w:val="da-DK"/>
        </w:rPr>
        <w:t xml:space="preserve"> er der sket </w:t>
      </w:r>
      <w:r w:rsidRPr="0092220C">
        <w:rPr>
          <w:b/>
          <w:sz w:val="28"/>
          <w:szCs w:val="28"/>
          <w:lang w:val="da-DK"/>
        </w:rPr>
        <w:t>brud på flere olieledninger</w:t>
      </w:r>
      <w:r>
        <w:rPr>
          <w:sz w:val="28"/>
          <w:szCs w:val="28"/>
          <w:lang w:val="da-DK"/>
        </w:rPr>
        <w:t>, hvis sokler</w:t>
      </w:r>
      <w:r w:rsidR="0092220C">
        <w:rPr>
          <w:sz w:val="28"/>
          <w:szCs w:val="28"/>
          <w:lang w:val="da-DK"/>
        </w:rPr>
        <w:t xml:space="preserve"> - </w:t>
      </w:r>
      <w:r>
        <w:rPr>
          <w:sz w:val="28"/>
          <w:szCs w:val="28"/>
          <w:lang w:val="da-DK"/>
        </w:rPr>
        <w:t>bygget på permafrosten</w:t>
      </w:r>
      <w:r w:rsidR="0092220C">
        <w:rPr>
          <w:sz w:val="28"/>
          <w:szCs w:val="28"/>
          <w:lang w:val="da-DK"/>
        </w:rPr>
        <w:t xml:space="preserve"> -</w:t>
      </w:r>
      <w:r>
        <w:rPr>
          <w:sz w:val="28"/>
          <w:szCs w:val="28"/>
          <w:lang w:val="da-DK"/>
        </w:rPr>
        <w:t xml:space="preserve"> er begyndt af vakle i takt med afsmeltningen. Flere områder hævdes at være oversvømmet med olie fra de lækkende olieledninger. Der har desuden været tilfælde af selvantændte eksplosioner af den frigivne metan.</w:t>
      </w:r>
      <w:r w:rsidR="0032189F" w:rsidRPr="0032189F">
        <w:rPr>
          <w:sz w:val="28"/>
          <w:szCs w:val="28"/>
          <w:lang w:val="da-DK"/>
        </w:rPr>
        <w:t xml:space="preserve"> </w:t>
      </w:r>
    </w:p>
    <w:p w14:paraId="5BDF014E" w14:textId="77777777" w:rsidR="0032189F" w:rsidRDefault="0032189F" w:rsidP="0032189F">
      <w:pPr>
        <w:pStyle w:val="Normalweb"/>
        <w:rPr>
          <w:sz w:val="28"/>
          <w:szCs w:val="28"/>
          <w:lang w:val="da-DK"/>
        </w:rPr>
      </w:pPr>
      <w:r>
        <w:rPr>
          <w:sz w:val="28"/>
          <w:szCs w:val="28"/>
          <w:lang w:val="da-DK"/>
        </w:rPr>
        <w:lastRenderedPageBreak/>
        <w:t>Både som følge af de stærkt faldende olie- og gaspriser og sankt</w:t>
      </w:r>
      <w:r w:rsidR="00FA6BD2">
        <w:rPr>
          <w:sz w:val="28"/>
          <w:szCs w:val="28"/>
          <w:lang w:val="da-DK"/>
        </w:rPr>
        <w:t>ionerne mod Moskva er den fortsatte</w:t>
      </w:r>
      <w:r>
        <w:rPr>
          <w:sz w:val="28"/>
          <w:szCs w:val="28"/>
          <w:lang w:val="da-DK"/>
        </w:rPr>
        <w:t xml:space="preserve"> ud</w:t>
      </w:r>
      <w:r w:rsidR="00CD0B75">
        <w:rPr>
          <w:sz w:val="28"/>
          <w:szCs w:val="28"/>
          <w:lang w:val="da-DK"/>
        </w:rPr>
        <w:t>forskning og udnyttelse af nye</w:t>
      </w:r>
      <w:r>
        <w:rPr>
          <w:sz w:val="28"/>
          <w:szCs w:val="28"/>
          <w:lang w:val="da-DK"/>
        </w:rPr>
        <w:t xml:space="preserve"> energikilder indtil</w:t>
      </w:r>
      <w:r w:rsidR="00FA6BD2">
        <w:rPr>
          <w:sz w:val="28"/>
          <w:szCs w:val="28"/>
          <w:lang w:val="da-DK"/>
        </w:rPr>
        <w:t xml:space="preserve"> videre</w:t>
      </w:r>
      <w:r>
        <w:rPr>
          <w:sz w:val="28"/>
          <w:szCs w:val="28"/>
          <w:lang w:val="da-DK"/>
        </w:rPr>
        <w:t xml:space="preserve"> lagt på hylden</w:t>
      </w:r>
      <w:r w:rsidR="00CD0B75">
        <w:rPr>
          <w:sz w:val="28"/>
          <w:szCs w:val="28"/>
          <w:lang w:val="da-DK"/>
        </w:rPr>
        <w:t>, herunder Sthokman-feltet i Barensthavet, verdens største gasfelt</w:t>
      </w:r>
      <w:r>
        <w:rPr>
          <w:sz w:val="28"/>
          <w:szCs w:val="28"/>
          <w:lang w:val="da-DK"/>
        </w:rPr>
        <w:t>. Ruslan</w:t>
      </w:r>
      <w:r w:rsidR="00FA6BD2">
        <w:rPr>
          <w:sz w:val="28"/>
          <w:szCs w:val="28"/>
          <w:lang w:val="da-DK"/>
        </w:rPr>
        <w:t>d er stærkt afhængig af vestlig</w:t>
      </w:r>
      <w:r>
        <w:rPr>
          <w:sz w:val="28"/>
          <w:szCs w:val="28"/>
          <w:lang w:val="da-DK"/>
        </w:rPr>
        <w:t xml:space="preserve"> teknologi for den udviklingsproces.</w:t>
      </w:r>
    </w:p>
    <w:p w14:paraId="1541F005" w14:textId="77777777" w:rsidR="00051044" w:rsidRDefault="00051044" w:rsidP="009305B4">
      <w:pPr>
        <w:pStyle w:val="Normalweb"/>
        <w:rPr>
          <w:sz w:val="28"/>
          <w:szCs w:val="28"/>
          <w:lang w:val="da-DK"/>
        </w:rPr>
      </w:pPr>
      <w:r>
        <w:rPr>
          <w:sz w:val="28"/>
          <w:szCs w:val="28"/>
          <w:lang w:val="da-DK"/>
        </w:rPr>
        <w:t xml:space="preserve">I byen Nikel nær den norsk-russiske grænse findes </w:t>
      </w:r>
      <w:r w:rsidRPr="0092220C">
        <w:rPr>
          <w:b/>
          <w:sz w:val="28"/>
          <w:szCs w:val="28"/>
          <w:lang w:val="da-DK"/>
        </w:rPr>
        <w:t>en af verdens største nikkelmine</w:t>
      </w:r>
      <w:r>
        <w:rPr>
          <w:sz w:val="28"/>
          <w:szCs w:val="28"/>
          <w:lang w:val="da-DK"/>
        </w:rPr>
        <w:t>r.......og et af de mest</w:t>
      </w:r>
      <w:r w:rsidR="00D32E7D">
        <w:rPr>
          <w:sz w:val="28"/>
          <w:szCs w:val="28"/>
          <w:lang w:val="da-DK"/>
        </w:rPr>
        <w:t xml:space="preserve"> forurenede områder.</w:t>
      </w:r>
      <w:r>
        <w:rPr>
          <w:sz w:val="28"/>
          <w:szCs w:val="28"/>
          <w:lang w:val="da-DK"/>
        </w:rPr>
        <w:t xml:space="preserve">  Efter sammenbruddet af USSR blev minen sat til salg. Minen blev </w:t>
      </w:r>
      <w:r w:rsidR="00D32E7D">
        <w:rPr>
          <w:sz w:val="28"/>
          <w:szCs w:val="28"/>
          <w:lang w:val="da-DK"/>
        </w:rPr>
        <w:t xml:space="preserve">i 1994 </w:t>
      </w:r>
      <w:r>
        <w:rPr>
          <w:sz w:val="28"/>
          <w:szCs w:val="28"/>
          <w:lang w:val="da-DK"/>
        </w:rPr>
        <w:t xml:space="preserve">købt af </w:t>
      </w:r>
      <w:r w:rsidR="00CD0B75">
        <w:rPr>
          <w:sz w:val="28"/>
          <w:szCs w:val="28"/>
          <w:lang w:val="da-DK"/>
        </w:rPr>
        <w:t xml:space="preserve">den russiske oligark Vladimir </w:t>
      </w:r>
      <w:proofErr w:type="spellStart"/>
      <w:r w:rsidR="00CD0B75">
        <w:rPr>
          <w:sz w:val="28"/>
          <w:szCs w:val="28"/>
          <w:lang w:val="da-DK"/>
        </w:rPr>
        <w:t>Po</w:t>
      </w:r>
      <w:r>
        <w:rPr>
          <w:sz w:val="28"/>
          <w:szCs w:val="28"/>
          <w:lang w:val="da-DK"/>
        </w:rPr>
        <w:t>tanin</w:t>
      </w:r>
      <w:proofErr w:type="spellEnd"/>
      <w:r>
        <w:rPr>
          <w:sz w:val="28"/>
          <w:szCs w:val="28"/>
          <w:lang w:val="da-DK"/>
        </w:rPr>
        <w:t xml:space="preserve"> for 170 mio</w:t>
      </w:r>
      <w:r w:rsidR="00522D38">
        <w:rPr>
          <w:sz w:val="28"/>
          <w:szCs w:val="28"/>
          <w:lang w:val="da-DK"/>
        </w:rPr>
        <w:t>.</w:t>
      </w:r>
      <w:r>
        <w:rPr>
          <w:sz w:val="28"/>
          <w:szCs w:val="28"/>
          <w:lang w:val="da-DK"/>
        </w:rPr>
        <w:t xml:space="preserve"> USD</w:t>
      </w:r>
      <w:r w:rsidR="00D32E7D">
        <w:rPr>
          <w:sz w:val="28"/>
          <w:szCs w:val="28"/>
          <w:lang w:val="da-DK"/>
        </w:rPr>
        <w:t>. Den har</w:t>
      </w:r>
      <w:r w:rsidR="0011001F">
        <w:rPr>
          <w:sz w:val="28"/>
          <w:szCs w:val="28"/>
          <w:lang w:val="da-DK"/>
        </w:rPr>
        <w:t xml:space="preserve"> siden</w:t>
      </w:r>
      <w:r w:rsidR="00D32E7D">
        <w:rPr>
          <w:sz w:val="28"/>
          <w:szCs w:val="28"/>
          <w:lang w:val="da-DK"/>
        </w:rPr>
        <w:t xml:space="preserve"> haft et årligt overskud på netto 2 milliarder USD, uden at der er foretaget nogen fornyelse af mineudstyret fra 1949. Det kunne ellers have nedbragt minens udslip af de 100.000 tons svovldioxyd</w:t>
      </w:r>
      <w:r w:rsidR="005234EE">
        <w:rPr>
          <w:sz w:val="28"/>
          <w:szCs w:val="28"/>
          <w:lang w:val="da-DK"/>
        </w:rPr>
        <w:t xml:space="preserve"> p.a.</w:t>
      </w:r>
      <w:r w:rsidR="00D32E7D">
        <w:rPr>
          <w:sz w:val="28"/>
          <w:szCs w:val="28"/>
          <w:lang w:val="da-DK"/>
        </w:rPr>
        <w:t>, hvilket er 5 gange mere</w:t>
      </w:r>
      <w:r w:rsidR="00522D38">
        <w:rPr>
          <w:sz w:val="28"/>
          <w:szCs w:val="28"/>
          <w:lang w:val="da-DK"/>
        </w:rPr>
        <w:t>,</w:t>
      </w:r>
      <w:r w:rsidR="00D32E7D">
        <w:rPr>
          <w:sz w:val="28"/>
          <w:szCs w:val="28"/>
          <w:lang w:val="da-DK"/>
        </w:rPr>
        <w:t xml:space="preserve"> end hvad hele Norge udslipper af SO2.</w:t>
      </w:r>
      <w:r w:rsidR="005234EE">
        <w:rPr>
          <w:sz w:val="28"/>
          <w:szCs w:val="28"/>
          <w:lang w:val="da-DK"/>
        </w:rPr>
        <w:t xml:space="preserve"> E</w:t>
      </w:r>
      <w:r w:rsidR="00D32E7D">
        <w:rPr>
          <w:sz w:val="28"/>
          <w:szCs w:val="28"/>
          <w:lang w:val="da-DK"/>
        </w:rPr>
        <w:t>t udslip, der påvirker miljøet i</w:t>
      </w:r>
      <w:r w:rsidR="005234EE">
        <w:rPr>
          <w:sz w:val="28"/>
          <w:szCs w:val="28"/>
          <w:lang w:val="da-DK"/>
        </w:rPr>
        <w:t xml:space="preserve"> begge nabolande Norge og Finland.</w:t>
      </w:r>
    </w:p>
    <w:p w14:paraId="1DA1ABC3" w14:textId="77777777" w:rsidR="00D32E7D" w:rsidRDefault="00D32E7D" w:rsidP="009305B4">
      <w:pPr>
        <w:pStyle w:val="Normalweb"/>
        <w:rPr>
          <w:sz w:val="28"/>
          <w:szCs w:val="28"/>
          <w:lang w:val="da-DK"/>
        </w:rPr>
      </w:pPr>
      <w:r>
        <w:rPr>
          <w:sz w:val="28"/>
          <w:szCs w:val="28"/>
          <w:lang w:val="da-DK"/>
        </w:rPr>
        <w:t>Vi besøgte byen</w:t>
      </w:r>
      <w:r w:rsidR="005234EE">
        <w:rPr>
          <w:sz w:val="28"/>
          <w:szCs w:val="28"/>
          <w:lang w:val="da-DK"/>
        </w:rPr>
        <w:t>,</w:t>
      </w:r>
      <w:r>
        <w:rPr>
          <w:sz w:val="28"/>
          <w:szCs w:val="28"/>
          <w:lang w:val="da-DK"/>
        </w:rPr>
        <w:t xml:space="preserve"> der ligger i noget af et månelandskab. Dens 10.000 indbyggere har høje lønninger, men langt lavere middel</w:t>
      </w:r>
      <w:r w:rsidR="00522D38">
        <w:rPr>
          <w:sz w:val="28"/>
          <w:szCs w:val="28"/>
          <w:lang w:val="da-DK"/>
        </w:rPr>
        <w:t>leve</w:t>
      </w:r>
      <w:r>
        <w:rPr>
          <w:sz w:val="28"/>
          <w:szCs w:val="28"/>
          <w:lang w:val="da-DK"/>
        </w:rPr>
        <w:t>alder end resten af den russiske befolkning. Der findes dog ingen statistikker, idet arbejdere</w:t>
      </w:r>
      <w:r w:rsidR="0092220C">
        <w:rPr>
          <w:sz w:val="28"/>
          <w:szCs w:val="28"/>
          <w:lang w:val="da-DK"/>
        </w:rPr>
        <w:t>, der bli</w:t>
      </w:r>
      <w:r w:rsidR="005234EE">
        <w:rPr>
          <w:sz w:val="28"/>
          <w:szCs w:val="28"/>
          <w:lang w:val="da-DK"/>
        </w:rPr>
        <w:t xml:space="preserve">ver syge, </w:t>
      </w:r>
      <w:r>
        <w:rPr>
          <w:sz w:val="28"/>
          <w:szCs w:val="28"/>
          <w:lang w:val="da-DK"/>
        </w:rPr>
        <w:t xml:space="preserve">flytter(s) til andre byer. </w:t>
      </w:r>
    </w:p>
    <w:p w14:paraId="5E47174D" w14:textId="77777777" w:rsidR="00DC3269" w:rsidRDefault="0092220C" w:rsidP="009305B4">
      <w:pPr>
        <w:pStyle w:val="Normalweb"/>
        <w:rPr>
          <w:sz w:val="28"/>
          <w:szCs w:val="28"/>
          <w:lang w:val="da-DK"/>
        </w:rPr>
      </w:pPr>
      <w:r w:rsidRPr="0092220C">
        <w:rPr>
          <w:b/>
          <w:sz w:val="28"/>
          <w:szCs w:val="28"/>
          <w:lang w:val="da-DK"/>
        </w:rPr>
        <w:t>U</w:t>
      </w:r>
      <w:r w:rsidR="00DC3269" w:rsidRPr="0011001F">
        <w:rPr>
          <w:b/>
          <w:sz w:val="28"/>
          <w:szCs w:val="28"/>
          <w:lang w:val="da-DK"/>
        </w:rPr>
        <w:t>nder anden verdenskrig</w:t>
      </w:r>
      <w:r w:rsidR="00DC3269">
        <w:rPr>
          <w:sz w:val="28"/>
          <w:szCs w:val="28"/>
          <w:lang w:val="da-DK"/>
        </w:rPr>
        <w:t xml:space="preserve"> var området arena for en række større slag. Allerede ved krigens begyndelse havde et britisk/fransk ekspeditionskorps søgt at jage tyskerne ud fra området omkring Narvik syd for Tromsø, hvorfra den for tyskerne vitale jernmalm fra Kiruna i Sverige blev udskibet. Korpset blev hjemkaldt, da tyskerne invaderede Frankrig.</w:t>
      </w:r>
      <w:r w:rsidR="005121CF">
        <w:rPr>
          <w:sz w:val="28"/>
          <w:szCs w:val="28"/>
          <w:lang w:val="da-DK"/>
        </w:rPr>
        <w:t xml:space="preserve"> Udover jernmalmen var tyskerne også afhæng</w:t>
      </w:r>
      <w:r w:rsidR="00B50692">
        <w:rPr>
          <w:sz w:val="28"/>
          <w:szCs w:val="28"/>
          <w:lang w:val="da-DK"/>
        </w:rPr>
        <w:t>ige af nikkel fra minerne i områ</w:t>
      </w:r>
      <w:r w:rsidR="005121CF">
        <w:rPr>
          <w:sz w:val="28"/>
          <w:szCs w:val="28"/>
          <w:lang w:val="da-DK"/>
        </w:rPr>
        <w:t>det</w:t>
      </w:r>
      <w:r w:rsidR="00B50692">
        <w:rPr>
          <w:sz w:val="28"/>
          <w:szCs w:val="28"/>
          <w:lang w:val="da-DK"/>
        </w:rPr>
        <w:t>.....</w:t>
      </w:r>
      <w:r w:rsidR="005121CF">
        <w:rPr>
          <w:sz w:val="28"/>
          <w:szCs w:val="28"/>
          <w:lang w:val="da-DK"/>
        </w:rPr>
        <w:t>.</w:t>
      </w:r>
      <w:r w:rsidR="00B50692">
        <w:rPr>
          <w:sz w:val="28"/>
          <w:szCs w:val="28"/>
          <w:lang w:val="da-DK"/>
        </w:rPr>
        <w:t>til brug for krigsindustriens stålproduktion.</w:t>
      </w:r>
    </w:p>
    <w:p w14:paraId="6855DF67" w14:textId="77777777" w:rsidR="005234EE" w:rsidRDefault="00F21024" w:rsidP="009305B4">
      <w:pPr>
        <w:pStyle w:val="Normalweb"/>
        <w:rPr>
          <w:sz w:val="28"/>
          <w:szCs w:val="28"/>
          <w:lang w:val="da-DK"/>
        </w:rPr>
      </w:pPr>
      <w:r>
        <w:rPr>
          <w:sz w:val="28"/>
          <w:szCs w:val="28"/>
          <w:lang w:val="da-DK"/>
        </w:rPr>
        <w:t>Af de ca 65</w:t>
      </w:r>
      <w:r w:rsidR="00DC3269">
        <w:rPr>
          <w:sz w:val="28"/>
          <w:szCs w:val="28"/>
          <w:lang w:val="da-DK"/>
        </w:rPr>
        <w:t>0.000 tyske/østrigske tropper, de</w:t>
      </w:r>
      <w:r>
        <w:rPr>
          <w:sz w:val="28"/>
          <w:szCs w:val="28"/>
          <w:lang w:val="da-DK"/>
        </w:rPr>
        <w:t>r var stationeret i Danmark og Norge</w:t>
      </w:r>
      <w:r w:rsidR="00DC3269">
        <w:rPr>
          <w:sz w:val="28"/>
          <w:szCs w:val="28"/>
          <w:lang w:val="da-DK"/>
        </w:rPr>
        <w:t xml:space="preserve"> hen</w:t>
      </w:r>
      <w:r w:rsidR="00522D38">
        <w:rPr>
          <w:sz w:val="28"/>
          <w:szCs w:val="28"/>
          <w:lang w:val="da-DK"/>
        </w:rPr>
        <w:t xml:space="preserve"> mod krigens slutning, befandt </w:t>
      </w:r>
      <w:r w:rsidR="00DC3269">
        <w:rPr>
          <w:sz w:val="28"/>
          <w:szCs w:val="28"/>
          <w:lang w:val="da-DK"/>
        </w:rPr>
        <w:t>sig ca</w:t>
      </w:r>
      <w:r w:rsidR="00522D38">
        <w:rPr>
          <w:sz w:val="28"/>
          <w:szCs w:val="28"/>
          <w:lang w:val="da-DK"/>
        </w:rPr>
        <w:t>.</w:t>
      </w:r>
      <w:r w:rsidR="00DC3269">
        <w:rPr>
          <w:sz w:val="28"/>
          <w:szCs w:val="28"/>
          <w:lang w:val="da-DK"/>
        </w:rPr>
        <w:t xml:space="preserve"> 200.000 i </w:t>
      </w:r>
      <w:r w:rsidR="003E4C86">
        <w:rPr>
          <w:sz w:val="28"/>
          <w:szCs w:val="28"/>
          <w:lang w:val="da-DK"/>
        </w:rPr>
        <w:t>området. Finland blev af USSR tvunget til at bistå med at jage dem ud</w:t>
      </w:r>
      <w:r w:rsidR="00B50692">
        <w:rPr>
          <w:sz w:val="28"/>
          <w:szCs w:val="28"/>
          <w:lang w:val="da-DK"/>
        </w:rPr>
        <w:t xml:space="preserve"> i 1944/45</w:t>
      </w:r>
      <w:r w:rsidR="003E4C86">
        <w:rPr>
          <w:sz w:val="28"/>
          <w:szCs w:val="28"/>
          <w:lang w:val="da-DK"/>
        </w:rPr>
        <w:t>, en opgave, der kostede  Sovjetunionen over 50.000 faldne. Vi så et større mindesmærke på vejen fra Murmansk til Kirkenes. De fald</w:t>
      </w:r>
      <w:r>
        <w:rPr>
          <w:sz w:val="28"/>
          <w:szCs w:val="28"/>
          <w:lang w:val="da-DK"/>
        </w:rPr>
        <w:t>n</w:t>
      </w:r>
      <w:r w:rsidR="003E4C86">
        <w:rPr>
          <w:sz w:val="28"/>
          <w:szCs w:val="28"/>
          <w:lang w:val="da-DK"/>
        </w:rPr>
        <w:t>e tyskere har fået et mindesmærke</w:t>
      </w:r>
      <w:r w:rsidR="005121CF">
        <w:rPr>
          <w:sz w:val="28"/>
          <w:szCs w:val="28"/>
          <w:lang w:val="da-DK"/>
        </w:rPr>
        <w:t>.....</w:t>
      </w:r>
      <w:r w:rsidR="003E4C86">
        <w:rPr>
          <w:sz w:val="28"/>
          <w:szCs w:val="28"/>
          <w:lang w:val="da-DK"/>
        </w:rPr>
        <w:t xml:space="preserve"> diskret ude ved kysten. Intet mindesmærke for de finske faldne. </w:t>
      </w:r>
    </w:p>
    <w:p w14:paraId="41686AFA" w14:textId="77777777" w:rsidR="0092220C" w:rsidRPr="0092220C" w:rsidRDefault="00683C35" w:rsidP="009305B4">
      <w:pPr>
        <w:pStyle w:val="Normalweb"/>
        <w:rPr>
          <w:b/>
          <w:sz w:val="28"/>
          <w:szCs w:val="28"/>
          <w:lang w:val="da-DK"/>
        </w:rPr>
      </w:pPr>
      <w:r>
        <w:rPr>
          <w:b/>
          <w:sz w:val="28"/>
          <w:szCs w:val="28"/>
          <w:lang w:val="da-DK"/>
        </w:rPr>
        <w:t xml:space="preserve">Internationalt samarbejde i Arktis, især mellem </w:t>
      </w:r>
      <w:r w:rsidR="0092220C" w:rsidRPr="0092220C">
        <w:rPr>
          <w:b/>
          <w:sz w:val="28"/>
          <w:szCs w:val="28"/>
          <w:lang w:val="da-DK"/>
        </w:rPr>
        <w:t>Norge og Rusland</w:t>
      </w:r>
      <w:r>
        <w:rPr>
          <w:b/>
          <w:sz w:val="28"/>
          <w:szCs w:val="28"/>
          <w:lang w:val="da-DK"/>
        </w:rPr>
        <w:t>.</w:t>
      </w:r>
    </w:p>
    <w:p w14:paraId="5DDCDCA0" w14:textId="77777777" w:rsidR="001E5F6B" w:rsidRDefault="00522D38" w:rsidP="009305B4">
      <w:pPr>
        <w:pStyle w:val="Normalweb"/>
        <w:rPr>
          <w:sz w:val="28"/>
          <w:szCs w:val="28"/>
          <w:lang w:val="da-DK"/>
        </w:rPr>
      </w:pPr>
      <w:r>
        <w:rPr>
          <w:sz w:val="28"/>
          <w:szCs w:val="28"/>
          <w:lang w:val="da-DK"/>
        </w:rPr>
        <w:t>Vi fik indtrykket af</w:t>
      </w:r>
      <w:r w:rsidR="0092220C">
        <w:rPr>
          <w:sz w:val="28"/>
          <w:szCs w:val="28"/>
          <w:lang w:val="da-DK"/>
        </w:rPr>
        <w:t>, at Norge gør en uhyre stor indsats for at bevare og udvikle et godt og frugtbart forhold til den store russiske nabo</w:t>
      </w:r>
      <w:r>
        <w:rPr>
          <w:sz w:val="28"/>
          <w:szCs w:val="28"/>
          <w:lang w:val="da-DK"/>
        </w:rPr>
        <w:t>, ja… at Norge af og til “</w:t>
      </w:r>
      <w:r w:rsidR="00683C35">
        <w:rPr>
          <w:sz w:val="28"/>
          <w:szCs w:val="28"/>
          <w:lang w:val="da-DK"/>
        </w:rPr>
        <w:t>hopper på tungen” for ikke at tirre den russiske bjørn. Under hele den kolde krig lykkedes det at undgå alvorlige skærmyd</w:t>
      </w:r>
      <w:r w:rsidR="00174034">
        <w:rPr>
          <w:sz w:val="28"/>
          <w:szCs w:val="28"/>
          <w:lang w:val="da-DK"/>
        </w:rPr>
        <w:t xml:space="preserve">sler henover </w:t>
      </w:r>
      <w:bookmarkStart w:id="0" w:name="_GoBack"/>
      <w:bookmarkEnd w:id="0"/>
      <w:r w:rsidR="00683C35">
        <w:rPr>
          <w:sz w:val="28"/>
          <w:szCs w:val="28"/>
          <w:lang w:val="da-DK"/>
        </w:rPr>
        <w:t>den norsk-sovjetiske grænse, den eneste landegrænse mellem NATO og USSR (bortset fra Tyrkiets til de</w:t>
      </w:r>
      <w:r>
        <w:rPr>
          <w:sz w:val="28"/>
          <w:szCs w:val="28"/>
          <w:lang w:val="da-DK"/>
        </w:rPr>
        <w:t xml:space="preserve"> kaukasiske sovjetrepublikker).</w:t>
      </w:r>
      <w:r w:rsidR="00683C35">
        <w:rPr>
          <w:sz w:val="28"/>
          <w:szCs w:val="28"/>
          <w:lang w:val="da-DK"/>
        </w:rPr>
        <w:t xml:space="preserve"> Putins folkeretsstridige overtagelse af Krim og aktive bistand </w:t>
      </w:r>
      <w:r w:rsidR="00683C35">
        <w:rPr>
          <w:sz w:val="28"/>
          <w:szCs w:val="28"/>
          <w:lang w:val="da-DK"/>
        </w:rPr>
        <w:lastRenderedPageBreak/>
        <w:t>til oprøret i Østukraine stillede Norges forhold til Rusland på en alvorlig prøve. Norge  har tilsluttet sig EU’s og NATO’s sankti</w:t>
      </w:r>
      <w:r w:rsidR="002A316E">
        <w:rPr>
          <w:sz w:val="28"/>
          <w:szCs w:val="28"/>
          <w:lang w:val="da-DK"/>
        </w:rPr>
        <w:t>o</w:t>
      </w:r>
      <w:r w:rsidR="00683C35">
        <w:rPr>
          <w:sz w:val="28"/>
          <w:szCs w:val="28"/>
          <w:lang w:val="da-DK"/>
        </w:rPr>
        <w:t>nspolitik, men har samtidig anla</w:t>
      </w:r>
      <w:r w:rsidR="002A316E">
        <w:rPr>
          <w:sz w:val="28"/>
          <w:szCs w:val="28"/>
          <w:lang w:val="da-DK"/>
        </w:rPr>
        <w:t>g</w:t>
      </w:r>
      <w:r w:rsidR="00683C35">
        <w:rPr>
          <w:sz w:val="28"/>
          <w:szCs w:val="28"/>
          <w:lang w:val="da-DK"/>
        </w:rPr>
        <w:t>t en særlig Arktis-dimension.</w:t>
      </w:r>
      <w:r w:rsidR="002A316E">
        <w:rPr>
          <w:sz w:val="28"/>
          <w:szCs w:val="28"/>
          <w:lang w:val="da-DK"/>
        </w:rPr>
        <w:t xml:space="preserve"> </w:t>
      </w:r>
    </w:p>
    <w:p w14:paraId="7D08BDDD" w14:textId="77777777" w:rsidR="002A316E" w:rsidRDefault="002A316E" w:rsidP="009305B4">
      <w:pPr>
        <w:pStyle w:val="Normalweb"/>
        <w:rPr>
          <w:sz w:val="28"/>
          <w:szCs w:val="28"/>
          <w:lang w:val="da-DK"/>
        </w:rPr>
      </w:pPr>
      <w:r>
        <w:rPr>
          <w:sz w:val="28"/>
          <w:szCs w:val="28"/>
          <w:lang w:val="da-DK"/>
        </w:rPr>
        <w:t>Norges politik overfor Rusland hviler således på et dobbelt budskab:</w:t>
      </w:r>
    </w:p>
    <w:p w14:paraId="5368BC06" w14:textId="77777777" w:rsidR="002A316E" w:rsidRDefault="002A316E" w:rsidP="002A316E">
      <w:pPr>
        <w:pStyle w:val="Normalweb"/>
        <w:numPr>
          <w:ilvl w:val="0"/>
          <w:numId w:val="1"/>
        </w:numPr>
        <w:rPr>
          <w:sz w:val="28"/>
          <w:szCs w:val="28"/>
          <w:lang w:val="da-DK"/>
        </w:rPr>
      </w:pPr>
      <w:r>
        <w:rPr>
          <w:sz w:val="28"/>
          <w:szCs w:val="28"/>
          <w:lang w:val="da-DK"/>
        </w:rPr>
        <w:t xml:space="preserve">Vi er en lille nation, men kan kun overleve med </w:t>
      </w:r>
      <w:r w:rsidRPr="00FA6BD2">
        <w:rPr>
          <w:b/>
          <w:sz w:val="28"/>
          <w:szCs w:val="28"/>
          <w:lang w:val="da-DK"/>
        </w:rPr>
        <w:t>respekt af folkeretten</w:t>
      </w:r>
      <w:r>
        <w:rPr>
          <w:sz w:val="28"/>
          <w:szCs w:val="28"/>
          <w:lang w:val="da-DK"/>
        </w:rPr>
        <w:t>,</w:t>
      </w:r>
    </w:p>
    <w:p w14:paraId="74020C04" w14:textId="77777777" w:rsidR="002A316E" w:rsidRDefault="002A316E" w:rsidP="002A316E">
      <w:pPr>
        <w:pStyle w:val="Normalweb"/>
        <w:numPr>
          <w:ilvl w:val="0"/>
          <w:numId w:val="1"/>
        </w:numPr>
        <w:rPr>
          <w:sz w:val="28"/>
          <w:szCs w:val="28"/>
          <w:lang w:val="da-DK"/>
        </w:rPr>
      </w:pPr>
      <w:r>
        <w:rPr>
          <w:sz w:val="28"/>
          <w:szCs w:val="28"/>
          <w:lang w:val="da-DK"/>
        </w:rPr>
        <w:t xml:space="preserve">Vi er </w:t>
      </w:r>
      <w:r w:rsidRPr="00FA6BD2">
        <w:rPr>
          <w:b/>
          <w:sz w:val="28"/>
          <w:szCs w:val="28"/>
          <w:lang w:val="da-DK"/>
        </w:rPr>
        <w:t>rede til samarbejde</w:t>
      </w:r>
      <w:r>
        <w:rPr>
          <w:sz w:val="28"/>
          <w:szCs w:val="28"/>
          <w:lang w:val="da-DK"/>
        </w:rPr>
        <w:t xml:space="preserve"> – og vi ser et vindue for regionalt samarbejde i Arktis.</w:t>
      </w:r>
    </w:p>
    <w:p w14:paraId="0D93ED7E" w14:textId="77777777" w:rsidR="0032189F" w:rsidRDefault="0032189F" w:rsidP="002A316E">
      <w:pPr>
        <w:pStyle w:val="Normalweb"/>
        <w:rPr>
          <w:sz w:val="28"/>
          <w:szCs w:val="28"/>
          <w:lang w:val="da-DK"/>
        </w:rPr>
      </w:pPr>
      <w:r>
        <w:rPr>
          <w:sz w:val="28"/>
          <w:szCs w:val="28"/>
          <w:lang w:val="da-DK"/>
        </w:rPr>
        <w:t xml:space="preserve">Norge og Rusland er de to arktiske lande, der har </w:t>
      </w:r>
      <w:r w:rsidR="00522D38">
        <w:rPr>
          <w:sz w:val="28"/>
          <w:szCs w:val="28"/>
          <w:lang w:val="da-DK"/>
        </w:rPr>
        <w:t>de relativt største havområder og</w:t>
      </w:r>
      <w:r>
        <w:rPr>
          <w:sz w:val="28"/>
          <w:szCs w:val="28"/>
          <w:lang w:val="da-DK"/>
        </w:rPr>
        <w:t xml:space="preserve"> befolkninger nord for polarcirklen</w:t>
      </w:r>
      <w:r w:rsidR="00522D38">
        <w:rPr>
          <w:sz w:val="28"/>
          <w:szCs w:val="28"/>
          <w:lang w:val="da-DK"/>
        </w:rPr>
        <w:t xml:space="preserve">. </w:t>
      </w:r>
      <w:r w:rsidR="004B094C">
        <w:rPr>
          <w:sz w:val="28"/>
          <w:szCs w:val="28"/>
          <w:lang w:val="da-DK"/>
        </w:rPr>
        <w:t xml:space="preserve">Mens de andre 6 medlemmer af </w:t>
      </w:r>
      <w:r w:rsidR="004B094C" w:rsidRPr="00A81ABE">
        <w:rPr>
          <w:b/>
          <w:sz w:val="28"/>
          <w:szCs w:val="28"/>
          <w:lang w:val="da-DK"/>
        </w:rPr>
        <w:t>Arktisk Råd</w:t>
      </w:r>
      <w:r w:rsidR="00747ED3">
        <w:rPr>
          <w:rStyle w:val="Fodnotehenvisning"/>
          <w:b/>
          <w:sz w:val="28"/>
          <w:szCs w:val="28"/>
          <w:lang w:val="da-DK"/>
        </w:rPr>
        <w:footnoteReference w:id="1"/>
      </w:r>
      <w:r w:rsidR="00747ED3">
        <w:rPr>
          <w:sz w:val="28"/>
          <w:szCs w:val="28"/>
          <w:lang w:val="da-DK"/>
        </w:rPr>
        <w:t xml:space="preserve"> </w:t>
      </w:r>
      <w:r w:rsidR="004B094C">
        <w:rPr>
          <w:sz w:val="28"/>
          <w:szCs w:val="28"/>
          <w:lang w:val="da-DK"/>
        </w:rPr>
        <w:t>(USA, Can. DK, Island, Sverige og Finland) overvejende tænker på VÆRN af Arkt</w:t>
      </w:r>
      <w:r w:rsidR="00522D38">
        <w:rPr>
          <w:sz w:val="28"/>
          <w:szCs w:val="28"/>
          <w:lang w:val="da-DK"/>
        </w:rPr>
        <w:t>isk, forstået som ikke-brug, så</w:t>
      </w:r>
      <w:r w:rsidR="004B094C">
        <w:rPr>
          <w:sz w:val="28"/>
          <w:szCs w:val="28"/>
          <w:lang w:val="da-DK"/>
        </w:rPr>
        <w:t xml:space="preserve"> går både Norge og Rusland ind for såvel værn som bærekraftig BRUG.</w:t>
      </w:r>
    </w:p>
    <w:p w14:paraId="7F0AADF2" w14:textId="77777777" w:rsidR="002A316E" w:rsidRDefault="002A316E" w:rsidP="002A316E">
      <w:pPr>
        <w:pStyle w:val="Normalweb"/>
        <w:rPr>
          <w:sz w:val="28"/>
          <w:szCs w:val="28"/>
          <w:lang w:val="da-DK"/>
        </w:rPr>
      </w:pPr>
      <w:r>
        <w:rPr>
          <w:sz w:val="28"/>
          <w:szCs w:val="28"/>
          <w:lang w:val="da-DK"/>
        </w:rPr>
        <w:t>Ud</w:t>
      </w:r>
      <w:r w:rsidR="00522D38">
        <w:rPr>
          <w:sz w:val="28"/>
          <w:szCs w:val="28"/>
          <w:lang w:val="da-DK"/>
        </w:rPr>
        <w:t>over det bilaterale samarbejde,</w:t>
      </w:r>
      <w:r>
        <w:rPr>
          <w:sz w:val="28"/>
          <w:szCs w:val="28"/>
          <w:lang w:val="da-DK"/>
        </w:rPr>
        <w:t xml:space="preserve"> bl.a. gennem </w:t>
      </w:r>
      <w:r w:rsidRPr="00A81ABE">
        <w:rPr>
          <w:b/>
          <w:sz w:val="28"/>
          <w:szCs w:val="28"/>
          <w:lang w:val="da-DK"/>
        </w:rPr>
        <w:t>Norges generalkonsulat</w:t>
      </w:r>
      <w:r>
        <w:rPr>
          <w:sz w:val="28"/>
          <w:szCs w:val="28"/>
          <w:lang w:val="da-DK"/>
        </w:rPr>
        <w:t xml:space="preserve"> i </w:t>
      </w:r>
      <w:r w:rsidRPr="00A81ABE">
        <w:rPr>
          <w:b/>
          <w:sz w:val="28"/>
          <w:szCs w:val="28"/>
          <w:lang w:val="da-DK"/>
        </w:rPr>
        <w:t>Murmansk</w:t>
      </w:r>
      <w:r>
        <w:rPr>
          <w:sz w:val="28"/>
          <w:szCs w:val="28"/>
          <w:lang w:val="da-DK"/>
        </w:rPr>
        <w:t xml:space="preserve"> med 7 udsendte medarbejdere og </w:t>
      </w:r>
      <w:proofErr w:type="gramStart"/>
      <w:r>
        <w:rPr>
          <w:sz w:val="28"/>
          <w:szCs w:val="28"/>
          <w:lang w:val="da-DK"/>
        </w:rPr>
        <w:t>mange lokalt ansatte</w:t>
      </w:r>
      <w:proofErr w:type="gramEnd"/>
      <w:r>
        <w:rPr>
          <w:sz w:val="28"/>
          <w:szCs w:val="28"/>
          <w:lang w:val="da-DK"/>
        </w:rPr>
        <w:t>, sker samarbejdet på bredere internat</w:t>
      </w:r>
      <w:r w:rsidR="00522D38">
        <w:rPr>
          <w:sz w:val="28"/>
          <w:szCs w:val="28"/>
          <w:lang w:val="da-DK"/>
        </w:rPr>
        <w:t xml:space="preserve">ional basis i Det arktiske Råd </w:t>
      </w:r>
      <w:r>
        <w:rPr>
          <w:sz w:val="28"/>
          <w:szCs w:val="28"/>
          <w:lang w:val="da-DK"/>
        </w:rPr>
        <w:t xml:space="preserve">med sæde i Tromsø og </w:t>
      </w:r>
      <w:r w:rsidRPr="00A81ABE">
        <w:rPr>
          <w:b/>
          <w:sz w:val="28"/>
          <w:szCs w:val="28"/>
          <w:lang w:val="da-DK"/>
        </w:rPr>
        <w:t xml:space="preserve">Barentssekretariatet </w:t>
      </w:r>
      <w:r>
        <w:rPr>
          <w:sz w:val="28"/>
          <w:szCs w:val="28"/>
          <w:lang w:val="da-DK"/>
        </w:rPr>
        <w:t xml:space="preserve">med sæde i Kirkenes. </w:t>
      </w:r>
    </w:p>
    <w:p w14:paraId="57C01F70" w14:textId="77777777" w:rsidR="002A316E" w:rsidRDefault="002A316E" w:rsidP="002A316E">
      <w:pPr>
        <w:pStyle w:val="Normalweb"/>
        <w:rPr>
          <w:sz w:val="28"/>
          <w:szCs w:val="28"/>
          <w:lang w:val="da-DK"/>
        </w:rPr>
      </w:pPr>
      <w:r>
        <w:rPr>
          <w:sz w:val="28"/>
          <w:szCs w:val="28"/>
          <w:lang w:val="da-DK"/>
        </w:rPr>
        <w:t xml:space="preserve">Indtil videre har konfliktklimaet fra Ukraine ikke haft afsmittende virkninger på </w:t>
      </w:r>
      <w:r w:rsidR="0032189F">
        <w:rPr>
          <w:sz w:val="28"/>
          <w:szCs w:val="28"/>
          <w:lang w:val="da-DK"/>
        </w:rPr>
        <w:t>den russ</w:t>
      </w:r>
      <w:r w:rsidR="00522D38">
        <w:rPr>
          <w:sz w:val="28"/>
          <w:szCs w:val="28"/>
          <w:lang w:val="da-DK"/>
        </w:rPr>
        <w:t>iske deltagelse i samarbejdet i</w:t>
      </w:r>
      <w:r w:rsidR="0032189F">
        <w:rPr>
          <w:sz w:val="28"/>
          <w:szCs w:val="28"/>
          <w:lang w:val="da-DK"/>
        </w:rPr>
        <w:t xml:space="preserve"> og om Arktis.</w:t>
      </w:r>
      <w:r w:rsidR="00522D38">
        <w:rPr>
          <w:sz w:val="28"/>
          <w:szCs w:val="28"/>
          <w:lang w:val="da-DK"/>
        </w:rPr>
        <w:t xml:space="preserve"> (Omvendt er militære køretøjer</w:t>
      </w:r>
      <w:r w:rsidR="00B50692">
        <w:rPr>
          <w:sz w:val="28"/>
          <w:szCs w:val="28"/>
          <w:lang w:val="da-DK"/>
        </w:rPr>
        <w:t xml:space="preserve"> fra kaserner på Kola Halvøen blevet spottet i Østukraine)</w:t>
      </w:r>
    </w:p>
    <w:p w14:paraId="0082F5B7" w14:textId="77777777" w:rsidR="00B50692" w:rsidRDefault="00B50692" w:rsidP="002A316E">
      <w:pPr>
        <w:pStyle w:val="Normalweb"/>
        <w:rPr>
          <w:sz w:val="28"/>
          <w:szCs w:val="28"/>
          <w:lang w:val="da-DK"/>
        </w:rPr>
      </w:pPr>
      <w:r>
        <w:rPr>
          <w:sz w:val="28"/>
          <w:szCs w:val="28"/>
          <w:lang w:val="da-DK"/>
        </w:rPr>
        <w:t>Det århundrede gamle samarbejde</w:t>
      </w:r>
      <w:r w:rsidR="008D4C2B">
        <w:rPr>
          <w:sz w:val="28"/>
          <w:szCs w:val="28"/>
          <w:lang w:val="da-DK"/>
        </w:rPr>
        <w:t xml:space="preserve"> mellem de to naboer gælder</w:t>
      </w:r>
      <w:r>
        <w:rPr>
          <w:sz w:val="28"/>
          <w:szCs w:val="28"/>
          <w:lang w:val="da-DK"/>
        </w:rPr>
        <w:t xml:space="preserve"> idag</w:t>
      </w:r>
      <w:r w:rsidR="008D4C2B">
        <w:rPr>
          <w:sz w:val="28"/>
          <w:szCs w:val="28"/>
          <w:lang w:val="da-DK"/>
        </w:rPr>
        <w:t xml:space="preserve"> især miljø, bl.a. håndter</w:t>
      </w:r>
      <w:r>
        <w:rPr>
          <w:sz w:val="28"/>
          <w:szCs w:val="28"/>
          <w:lang w:val="da-DK"/>
        </w:rPr>
        <w:t>ing af nuklear forurening</w:t>
      </w:r>
      <w:r w:rsidR="00CD0B75">
        <w:rPr>
          <w:sz w:val="28"/>
          <w:szCs w:val="28"/>
          <w:lang w:val="da-DK"/>
        </w:rPr>
        <w:t xml:space="preserve"> (No</w:t>
      </w:r>
      <w:r w:rsidR="00522D38">
        <w:rPr>
          <w:sz w:val="28"/>
          <w:szCs w:val="28"/>
          <w:lang w:val="da-DK"/>
        </w:rPr>
        <w:t>rge hidtil ydet 1.5 mia kroner)</w:t>
      </w:r>
      <w:r>
        <w:rPr>
          <w:sz w:val="28"/>
          <w:szCs w:val="28"/>
          <w:lang w:val="da-DK"/>
        </w:rPr>
        <w:t xml:space="preserve">, </w:t>
      </w:r>
      <w:r w:rsidR="008D4C2B">
        <w:rPr>
          <w:sz w:val="28"/>
          <w:szCs w:val="28"/>
          <w:lang w:val="da-DK"/>
        </w:rPr>
        <w:t>søredning</w:t>
      </w:r>
      <w:r>
        <w:rPr>
          <w:sz w:val="28"/>
          <w:szCs w:val="28"/>
          <w:lang w:val="da-DK"/>
        </w:rPr>
        <w:t xml:space="preserve"> og kulturelle arrangementer</w:t>
      </w:r>
      <w:r w:rsidR="008D4C2B">
        <w:rPr>
          <w:sz w:val="28"/>
          <w:szCs w:val="28"/>
          <w:lang w:val="da-DK"/>
        </w:rPr>
        <w:t xml:space="preserve">. </w:t>
      </w:r>
      <w:r>
        <w:rPr>
          <w:sz w:val="28"/>
          <w:szCs w:val="28"/>
          <w:lang w:val="da-DK"/>
        </w:rPr>
        <w:t>Det har også manifesteret i en afslutning under Medvede</w:t>
      </w:r>
      <w:r w:rsidR="00FA6BD2">
        <w:rPr>
          <w:sz w:val="28"/>
          <w:szCs w:val="28"/>
          <w:lang w:val="da-DK"/>
        </w:rPr>
        <w:t>v</w:t>
      </w:r>
      <w:r>
        <w:rPr>
          <w:sz w:val="28"/>
          <w:szCs w:val="28"/>
          <w:lang w:val="da-DK"/>
        </w:rPr>
        <w:t xml:space="preserve">s præsidenttid af den årtier gamle sag om afgrænsning af kontinentalsoklen og den økonomiske zone mellem Norge (Svalbard) og Rusland. </w:t>
      </w:r>
    </w:p>
    <w:p w14:paraId="3B1921C8" w14:textId="77777777" w:rsidR="008D4C2B" w:rsidRDefault="00B50692" w:rsidP="002A316E">
      <w:pPr>
        <w:pStyle w:val="Normalweb"/>
        <w:rPr>
          <w:sz w:val="28"/>
          <w:szCs w:val="28"/>
          <w:lang w:val="da-DK"/>
        </w:rPr>
      </w:pPr>
      <w:r>
        <w:rPr>
          <w:sz w:val="28"/>
          <w:szCs w:val="28"/>
          <w:lang w:val="da-DK"/>
        </w:rPr>
        <w:t>Endelig</w:t>
      </w:r>
      <w:r w:rsidR="008D4C2B">
        <w:rPr>
          <w:sz w:val="28"/>
          <w:szCs w:val="28"/>
          <w:lang w:val="da-DK"/>
        </w:rPr>
        <w:t xml:space="preserve"> har</w:t>
      </w:r>
      <w:r>
        <w:rPr>
          <w:sz w:val="28"/>
          <w:szCs w:val="28"/>
          <w:lang w:val="da-DK"/>
        </w:rPr>
        <w:t xml:space="preserve"> det</w:t>
      </w:r>
      <w:r w:rsidR="008D4C2B">
        <w:rPr>
          <w:sz w:val="28"/>
          <w:szCs w:val="28"/>
          <w:lang w:val="da-DK"/>
        </w:rPr>
        <w:t xml:space="preserve"> givet sig udtryk i en aftale om lettere adgang til at krydse græ</w:t>
      </w:r>
      <w:r w:rsidR="00F4615D">
        <w:rPr>
          <w:sz w:val="28"/>
          <w:szCs w:val="28"/>
          <w:lang w:val="da-DK"/>
        </w:rPr>
        <w:t>n</w:t>
      </w:r>
      <w:r w:rsidR="008D4C2B">
        <w:rPr>
          <w:sz w:val="28"/>
          <w:szCs w:val="28"/>
          <w:lang w:val="da-DK"/>
        </w:rPr>
        <w:t xml:space="preserve">sen for beboere i et bælte på </w:t>
      </w:r>
      <w:r w:rsidR="00F4615D">
        <w:rPr>
          <w:sz w:val="28"/>
          <w:szCs w:val="28"/>
          <w:lang w:val="da-DK"/>
        </w:rPr>
        <w:t>40 km på hver side. Denne aftale har medført en dramatisk stigning i besøgene begge veje, fra 8</w:t>
      </w:r>
      <w:r w:rsidR="00A81ABE">
        <w:rPr>
          <w:sz w:val="28"/>
          <w:szCs w:val="28"/>
          <w:lang w:val="da-DK"/>
        </w:rPr>
        <w:t>.</w:t>
      </w:r>
      <w:r w:rsidR="00F4615D">
        <w:rPr>
          <w:sz w:val="28"/>
          <w:szCs w:val="28"/>
          <w:lang w:val="da-DK"/>
        </w:rPr>
        <w:t>000 i 1990 til 250.000 i 2015.</w:t>
      </w:r>
      <w:r>
        <w:rPr>
          <w:sz w:val="28"/>
          <w:szCs w:val="28"/>
          <w:lang w:val="da-DK"/>
        </w:rPr>
        <w:t xml:space="preserve"> Den aftale gjaldt ikke for os, der måtte igennem en timelang grænsedokumentprocedure.</w:t>
      </w:r>
    </w:p>
    <w:p w14:paraId="4E31C741" w14:textId="77777777" w:rsidR="008D4C2B" w:rsidRPr="008D4C2B" w:rsidRDefault="008D4C2B" w:rsidP="008D4C2B">
      <w:pPr>
        <w:rPr>
          <w:rFonts w:ascii="Times New Roman" w:hAnsi="Times New Roman" w:cs="Times New Roman"/>
          <w:b/>
          <w:sz w:val="28"/>
          <w:szCs w:val="28"/>
          <w:lang w:val="da-DK"/>
        </w:rPr>
      </w:pPr>
      <w:r w:rsidRPr="008D4C2B">
        <w:rPr>
          <w:rFonts w:ascii="Times New Roman" w:hAnsi="Times New Roman" w:cs="Times New Roman"/>
          <w:b/>
          <w:sz w:val="28"/>
          <w:szCs w:val="28"/>
          <w:lang w:val="da-DK"/>
        </w:rPr>
        <w:t>Den norsk-russiske grænse...en af de yngste og samtidig ældste grænser i Europa.</w:t>
      </w:r>
    </w:p>
    <w:p w14:paraId="66B5E67F" w14:textId="77777777" w:rsidR="008D4C2B" w:rsidRPr="008D4C2B" w:rsidRDefault="008D4C2B" w:rsidP="008532C5">
      <w:pPr>
        <w:spacing w:line="240" w:lineRule="auto"/>
        <w:rPr>
          <w:rFonts w:ascii="Times New Roman" w:hAnsi="Times New Roman" w:cs="Times New Roman"/>
          <w:sz w:val="28"/>
          <w:szCs w:val="28"/>
          <w:lang w:val="da-DK"/>
        </w:rPr>
      </w:pPr>
      <w:r w:rsidRPr="008D4C2B">
        <w:rPr>
          <w:rFonts w:ascii="Times New Roman" w:hAnsi="Times New Roman" w:cs="Times New Roman"/>
          <w:sz w:val="28"/>
          <w:szCs w:val="28"/>
          <w:lang w:val="da-DK"/>
        </w:rPr>
        <w:lastRenderedPageBreak/>
        <w:t>Yngst fordi den først blev fastlagt i 1826 i en aftale mellem Rusland og Den svensk-norske Union; ældst fordi der angiveligt skulle være tale om den europæiske grænse, der har stået uændret i længst tid.</w:t>
      </w:r>
    </w:p>
    <w:p w14:paraId="6B5886D4" w14:textId="77777777" w:rsidR="008D4C2B" w:rsidRPr="008D4C2B" w:rsidRDefault="008D4C2B" w:rsidP="008D4C2B">
      <w:pPr>
        <w:rPr>
          <w:rFonts w:ascii="Times New Roman" w:hAnsi="Times New Roman" w:cs="Times New Roman"/>
          <w:sz w:val="28"/>
          <w:szCs w:val="28"/>
          <w:lang w:val="da-DK"/>
        </w:rPr>
      </w:pPr>
      <w:r w:rsidRPr="008D4C2B">
        <w:rPr>
          <w:rFonts w:ascii="Times New Roman" w:hAnsi="Times New Roman" w:cs="Times New Roman"/>
          <w:sz w:val="28"/>
          <w:szCs w:val="28"/>
          <w:lang w:val="da-DK"/>
        </w:rPr>
        <w:t>Og det var også, som om tiden i en vis forstand har stået stille omkring den fysiske udformning af grænsen, der indtil 1990</w:t>
      </w:r>
      <w:r w:rsidR="00522D38">
        <w:rPr>
          <w:rFonts w:ascii="Times New Roman" w:hAnsi="Times New Roman" w:cs="Times New Roman"/>
          <w:sz w:val="28"/>
          <w:szCs w:val="28"/>
          <w:lang w:val="da-DK"/>
        </w:rPr>
        <w:t>’</w:t>
      </w:r>
      <w:r w:rsidRPr="008D4C2B">
        <w:rPr>
          <w:rFonts w:ascii="Times New Roman" w:hAnsi="Times New Roman" w:cs="Times New Roman"/>
          <w:sz w:val="28"/>
          <w:szCs w:val="28"/>
          <w:lang w:val="da-DK"/>
        </w:rPr>
        <w:t xml:space="preserve">erne var den eneste landegrænse </w:t>
      </w:r>
      <w:r w:rsidR="00B50692">
        <w:rPr>
          <w:rFonts w:ascii="Times New Roman" w:hAnsi="Times New Roman" w:cs="Times New Roman"/>
          <w:sz w:val="28"/>
          <w:szCs w:val="28"/>
          <w:lang w:val="da-DK"/>
        </w:rPr>
        <w:t>mellem NATO og USSR/Rusland (som nævnt</w:t>
      </w:r>
      <w:r w:rsidRPr="008D4C2B">
        <w:rPr>
          <w:rFonts w:ascii="Times New Roman" w:hAnsi="Times New Roman" w:cs="Times New Roman"/>
          <w:sz w:val="28"/>
          <w:szCs w:val="28"/>
          <w:lang w:val="da-DK"/>
        </w:rPr>
        <w:t xml:space="preserve"> bortset fra Tyrkiets grænser til de dengang sovjetiske Kaukasus-republikker).</w:t>
      </w:r>
    </w:p>
    <w:p w14:paraId="3E39540C" w14:textId="77777777" w:rsidR="008D4C2B" w:rsidRPr="008D4C2B" w:rsidRDefault="008D4C2B" w:rsidP="008D4C2B">
      <w:pPr>
        <w:rPr>
          <w:rFonts w:ascii="Times New Roman" w:hAnsi="Times New Roman" w:cs="Times New Roman"/>
          <w:sz w:val="28"/>
          <w:szCs w:val="28"/>
          <w:lang w:val="da-DK"/>
        </w:rPr>
      </w:pPr>
      <w:r w:rsidRPr="008D4C2B">
        <w:rPr>
          <w:rFonts w:ascii="Times New Roman" w:hAnsi="Times New Roman" w:cs="Times New Roman"/>
          <w:sz w:val="28"/>
          <w:szCs w:val="28"/>
          <w:lang w:val="da-DK"/>
        </w:rPr>
        <w:t>Den lidt over 100 km lange grænse er forsynet med</w:t>
      </w:r>
      <w:r w:rsidR="00F53D56">
        <w:rPr>
          <w:rFonts w:ascii="Times New Roman" w:hAnsi="Times New Roman" w:cs="Times New Roman"/>
          <w:sz w:val="28"/>
          <w:szCs w:val="28"/>
          <w:lang w:val="da-DK"/>
        </w:rPr>
        <w:t xml:space="preserve"> et solidt russisk hegn udstyret</w:t>
      </w:r>
      <w:r w:rsidRPr="008D4C2B">
        <w:rPr>
          <w:rFonts w:ascii="Times New Roman" w:hAnsi="Times New Roman" w:cs="Times New Roman"/>
          <w:sz w:val="28"/>
          <w:szCs w:val="28"/>
          <w:lang w:val="da-DK"/>
        </w:rPr>
        <w:t xml:space="preserve"> med </w:t>
      </w:r>
      <w:r w:rsidR="00B50692">
        <w:rPr>
          <w:rFonts w:ascii="Times New Roman" w:hAnsi="Times New Roman" w:cs="Times New Roman"/>
          <w:sz w:val="28"/>
          <w:szCs w:val="28"/>
          <w:lang w:val="da-DK"/>
        </w:rPr>
        <w:t>pigtråd,</w:t>
      </w:r>
      <w:r w:rsidR="00522D38">
        <w:rPr>
          <w:rFonts w:ascii="Times New Roman" w:hAnsi="Times New Roman" w:cs="Times New Roman"/>
          <w:sz w:val="28"/>
          <w:szCs w:val="28"/>
          <w:lang w:val="da-DK"/>
        </w:rPr>
        <w:t xml:space="preserve"> </w:t>
      </w:r>
      <w:r w:rsidRPr="008D4C2B">
        <w:rPr>
          <w:rFonts w:ascii="Times New Roman" w:hAnsi="Times New Roman" w:cs="Times New Roman"/>
          <w:sz w:val="28"/>
          <w:szCs w:val="28"/>
          <w:lang w:val="da-DK"/>
        </w:rPr>
        <w:t>videokameraer og mikrofoner med jævne mellemrum samt et fint revet sandtæppe på ca</w:t>
      </w:r>
      <w:r w:rsidR="00522D38">
        <w:rPr>
          <w:rFonts w:ascii="Times New Roman" w:hAnsi="Times New Roman" w:cs="Times New Roman"/>
          <w:sz w:val="28"/>
          <w:szCs w:val="28"/>
          <w:lang w:val="da-DK"/>
        </w:rPr>
        <w:t>.</w:t>
      </w:r>
      <w:r w:rsidRPr="008D4C2B">
        <w:rPr>
          <w:rFonts w:ascii="Times New Roman" w:hAnsi="Times New Roman" w:cs="Times New Roman"/>
          <w:sz w:val="28"/>
          <w:szCs w:val="28"/>
          <w:lang w:val="da-DK"/>
        </w:rPr>
        <w:t xml:space="preserve"> 10 meters b</w:t>
      </w:r>
      <w:r w:rsidR="00522D38">
        <w:rPr>
          <w:rFonts w:ascii="Times New Roman" w:hAnsi="Times New Roman" w:cs="Times New Roman"/>
          <w:sz w:val="28"/>
          <w:szCs w:val="28"/>
          <w:lang w:val="da-DK"/>
        </w:rPr>
        <w:t>redde, således at evt. republik</w:t>
      </w:r>
      <w:r w:rsidRPr="008D4C2B">
        <w:rPr>
          <w:rFonts w:ascii="Times New Roman" w:hAnsi="Times New Roman" w:cs="Times New Roman"/>
          <w:sz w:val="28"/>
          <w:szCs w:val="28"/>
          <w:lang w:val="da-DK"/>
        </w:rPr>
        <w:t>flygtninge kan spores. Omkring den eneste aktive grænsestation, der er bygget og betalt af Norge, er der på russisk side et bredt,</w:t>
      </w:r>
      <w:r w:rsidR="00522D38">
        <w:rPr>
          <w:rFonts w:ascii="Times New Roman" w:hAnsi="Times New Roman" w:cs="Times New Roman"/>
          <w:sz w:val="28"/>
          <w:szCs w:val="28"/>
          <w:lang w:val="da-DK"/>
        </w:rPr>
        <w:t xml:space="preserve"> </w:t>
      </w:r>
      <w:r w:rsidRPr="008D4C2B">
        <w:rPr>
          <w:rFonts w:ascii="Times New Roman" w:hAnsi="Times New Roman" w:cs="Times New Roman"/>
          <w:sz w:val="28"/>
          <w:szCs w:val="28"/>
          <w:lang w:val="da-DK"/>
        </w:rPr>
        <w:t>indhegnet ingenmandsland, der betyder, at man skal krydse en grænse to gange</w:t>
      </w:r>
      <w:r w:rsidR="00522D38">
        <w:rPr>
          <w:rFonts w:ascii="Times New Roman" w:hAnsi="Times New Roman" w:cs="Times New Roman"/>
          <w:sz w:val="28"/>
          <w:szCs w:val="28"/>
          <w:lang w:val="da-DK"/>
        </w:rPr>
        <w:t xml:space="preserve">… </w:t>
      </w:r>
      <w:r w:rsidRPr="008D4C2B">
        <w:rPr>
          <w:rFonts w:ascii="Times New Roman" w:hAnsi="Times New Roman" w:cs="Times New Roman"/>
          <w:sz w:val="28"/>
          <w:szCs w:val="28"/>
          <w:lang w:val="da-DK"/>
        </w:rPr>
        <w:t>og i</w:t>
      </w:r>
      <w:r w:rsidR="00522D38">
        <w:rPr>
          <w:rFonts w:ascii="Times New Roman" w:hAnsi="Times New Roman" w:cs="Times New Roman"/>
          <w:sz w:val="28"/>
          <w:szCs w:val="28"/>
          <w:lang w:val="da-DK"/>
        </w:rPr>
        <w:t xml:space="preserve"> </w:t>
      </w:r>
      <w:r w:rsidRPr="008D4C2B">
        <w:rPr>
          <w:rFonts w:ascii="Times New Roman" w:hAnsi="Times New Roman" w:cs="Times New Roman"/>
          <w:sz w:val="28"/>
          <w:szCs w:val="28"/>
          <w:lang w:val="da-DK"/>
        </w:rPr>
        <w:t>øvrigt stadig ka</w:t>
      </w:r>
      <w:r w:rsidR="00522D38">
        <w:rPr>
          <w:rFonts w:ascii="Times New Roman" w:hAnsi="Times New Roman" w:cs="Times New Roman"/>
          <w:sz w:val="28"/>
          <w:szCs w:val="28"/>
          <w:lang w:val="da-DK"/>
        </w:rPr>
        <w:t>n blive stoppet af grænsepoliti</w:t>
      </w:r>
      <w:r w:rsidRPr="008D4C2B">
        <w:rPr>
          <w:rFonts w:ascii="Times New Roman" w:hAnsi="Times New Roman" w:cs="Times New Roman"/>
          <w:sz w:val="28"/>
          <w:szCs w:val="28"/>
          <w:lang w:val="da-DK"/>
        </w:rPr>
        <w:t xml:space="preserve"> på vejen til Murmansk fra Kirkenes. Dette</w:t>
      </w:r>
      <w:r w:rsidR="00F53D56">
        <w:rPr>
          <w:rFonts w:ascii="Times New Roman" w:hAnsi="Times New Roman" w:cs="Times New Roman"/>
          <w:sz w:val="28"/>
          <w:szCs w:val="28"/>
          <w:lang w:val="da-DK"/>
        </w:rPr>
        <w:t xml:space="preserve"> isolerede</w:t>
      </w:r>
      <w:r w:rsidRPr="008D4C2B">
        <w:rPr>
          <w:rFonts w:ascii="Times New Roman" w:hAnsi="Times New Roman" w:cs="Times New Roman"/>
          <w:sz w:val="28"/>
          <w:szCs w:val="28"/>
          <w:lang w:val="da-DK"/>
        </w:rPr>
        <w:t xml:space="preserve"> grænseland er nu et yndet jagtområde for medlemmer af FSB</w:t>
      </w:r>
      <w:r w:rsidR="00B50692">
        <w:rPr>
          <w:rFonts w:ascii="Times New Roman" w:hAnsi="Times New Roman" w:cs="Times New Roman"/>
          <w:sz w:val="28"/>
          <w:szCs w:val="28"/>
          <w:lang w:val="da-DK"/>
        </w:rPr>
        <w:t>, KGBs afløser, og SSB, grænsepolitiet</w:t>
      </w:r>
      <w:r w:rsidRPr="008D4C2B">
        <w:rPr>
          <w:rFonts w:ascii="Times New Roman" w:hAnsi="Times New Roman" w:cs="Times New Roman"/>
          <w:sz w:val="28"/>
          <w:szCs w:val="28"/>
          <w:lang w:val="da-DK"/>
        </w:rPr>
        <w:t>.</w:t>
      </w:r>
    </w:p>
    <w:p w14:paraId="385A32E4" w14:textId="77777777" w:rsidR="008D4C2B" w:rsidRPr="008D4C2B" w:rsidRDefault="008D4C2B" w:rsidP="008D4C2B">
      <w:pPr>
        <w:rPr>
          <w:rFonts w:ascii="Times New Roman" w:hAnsi="Times New Roman" w:cs="Times New Roman"/>
          <w:sz w:val="28"/>
          <w:szCs w:val="28"/>
          <w:lang w:val="da-DK"/>
        </w:rPr>
      </w:pPr>
      <w:r w:rsidRPr="008D4C2B">
        <w:rPr>
          <w:rFonts w:ascii="Times New Roman" w:hAnsi="Times New Roman" w:cs="Times New Roman"/>
          <w:sz w:val="28"/>
          <w:szCs w:val="28"/>
          <w:lang w:val="da-DK"/>
        </w:rPr>
        <w:t>Det norske fremskridtsparti havde for nylig insisteret på, at Norge måtte gøre noget tilsvarende, men det blev kun til et norsk hegn på 100 m til hver side af grænsestationen. Anledningen skulle have været den nylige meget mystiske a</w:t>
      </w:r>
      <w:r w:rsidR="00595109">
        <w:rPr>
          <w:rFonts w:ascii="Times New Roman" w:hAnsi="Times New Roman" w:cs="Times New Roman"/>
          <w:sz w:val="28"/>
          <w:szCs w:val="28"/>
          <w:lang w:val="da-DK"/>
        </w:rPr>
        <w:t>nkomst ved grænsestationen af</w:t>
      </w:r>
      <w:r w:rsidR="00B50692">
        <w:rPr>
          <w:rFonts w:ascii="Times New Roman" w:hAnsi="Times New Roman" w:cs="Times New Roman"/>
          <w:sz w:val="28"/>
          <w:szCs w:val="28"/>
          <w:lang w:val="da-DK"/>
        </w:rPr>
        <w:t xml:space="preserve"> ca</w:t>
      </w:r>
      <w:r w:rsidR="00595109">
        <w:rPr>
          <w:rFonts w:ascii="Times New Roman" w:hAnsi="Times New Roman" w:cs="Times New Roman"/>
          <w:sz w:val="28"/>
          <w:szCs w:val="28"/>
          <w:lang w:val="da-DK"/>
        </w:rPr>
        <w:t>.</w:t>
      </w:r>
      <w:r w:rsidR="00CD0B75">
        <w:rPr>
          <w:rFonts w:ascii="Times New Roman" w:hAnsi="Times New Roman" w:cs="Times New Roman"/>
          <w:sz w:val="28"/>
          <w:szCs w:val="28"/>
          <w:lang w:val="da-DK"/>
        </w:rPr>
        <w:t xml:space="preserve"> 55</w:t>
      </w:r>
      <w:r w:rsidRPr="008D4C2B">
        <w:rPr>
          <w:rFonts w:ascii="Times New Roman" w:hAnsi="Times New Roman" w:cs="Times New Roman"/>
          <w:sz w:val="28"/>
          <w:szCs w:val="28"/>
          <w:lang w:val="da-DK"/>
        </w:rPr>
        <w:t>00 flygtninge fra russisk side. Ifølge vor kilde blev de kørt i busser til et par hundrede meter før grænsestationen. Her blev de forsynet med hver en cykel, thi ifølge en norsk-russisk aftale kan denne grænse alene krydses på hjul. Det må have set helt g</w:t>
      </w:r>
      <w:r w:rsidR="00595109">
        <w:rPr>
          <w:rFonts w:ascii="Times New Roman" w:hAnsi="Times New Roman" w:cs="Times New Roman"/>
          <w:sz w:val="28"/>
          <w:szCs w:val="28"/>
          <w:lang w:val="da-DK"/>
        </w:rPr>
        <w:t>rotesk ud. Der var tale om et é</w:t>
      </w:r>
      <w:r w:rsidRPr="008D4C2B">
        <w:rPr>
          <w:rFonts w:ascii="Times New Roman" w:hAnsi="Times New Roman" w:cs="Times New Roman"/>
          <w:sz w:val="28"/>
          <w:szCs w:val="28"/>
          <w:lang w:val="da-DK"/>
        </w:rPr>
        <w:t>ngangsfæn</w:t>
      </w:r>
      <w:r w:rsidR="00595109">
        <w:rPr>
          <w:rFonts w:ascii="Times New Roman" w:hAnsi="Times New Roman" w:cs="Times New Roman"/>
          <w:sz w:val="28"/>
          <w:szCs w:val="28"/>
          <w:lang w:val="da-DK"/>
        </w:rPr>
        <w:t xml:space="preserve">omen, der stadig spørges til... </w:t>
      </w:r>
      <w:r w:rsidRPr="008D4C2B">
        <w:rPr>
          <w:rFonts w:ascii="Times New Roman" w:hAnsi="Times New Roman" w:cs="Times New Roman"/>
          <w:sz w:val="28"/>
          <w:szCs w:val="28"/>
          <w:lang w:val="da-DK"/>
        </w:rPr>
        <w:t>bortset fra en russer, der meldte sig som flygtning ved den norske del af grænsetationen, mens vi var på besøg i Murmansk. Endnu en spøgelsesagtig begivenhed, hvis baggrund vi heller ikke kunne få nærmere belyst.</w:t>
      </w:r>
    </w:p>
    <w:p w14:paraId="775F2932" w14:textId="77777777" w:rsidR="008D4C2B" w:rsidRDefault="008D4C2B" w:rsidP="008D4C2B">
      <w:pPr>
        <w:rPr>
          <w:rFonts w:ascii="Times New Roman" w:hAnsi="Times New Roman" w:cs="Times New Roman"/>
          <w:sz w:val="28"/>
          <w:szCs w:val="28"/>
          <w:lang w:val="da-DK"/>
        </w:rPr>
      </w:pPr>
      <w:r w:rsidRPr="008D4C2B">
        <w:rPr>
          <w:rFonts w:ascii="Times New Roman" w:hAnsi="Times New Roman" w:cs="Times New Roman"/>
          <w:sz w:val="28"/>
          <w:szCs w:val="28"/>
          <w:lang w:val="da-DK"/>
        </w:rPr>
        <w:t>Udover disse næsten forhistoriske grænse</w:t>
      </w:r>
      <w:r w:rsidR="00595109">
        <w:rPr>
          <w:rFonts w:ascii="Times New Roman" w:hAnsi="Times New Roman" w:cs="Times New Roman"/>
          <w:sz w:val="28"/>
          <w:szCs w:val="28"/>
          <w:lang w:val="da-DK"/>
        </w:rPr>
        <w:t xml:space="preserve">fænomener blev vi mindet om den ca. 50 </w:t>
      </w:r>
      <w:r>
        <w:rPr>
          <w:rFonts w:ascii="Times New Roman" w:hAnsi="Times New Roman" w:cs="Times New Roman"/>
          <w:sz w:val="28"/>
          <w:szCs w:val="28"/>
          <w:lang w:val="da-DK"/>
        </w:rPr>
        <w:t xml:space="preserve">km brede </w:t>
      </w:r>
      <w:r w:rsidRPr="008D4C2B">
        <w:rPr>
          <w:rFonts w:ascii="Times New Roman" w:hAnsi="Times New Roman" w:cs="Times New Roman"/>
          <w:sz w:val="28"/>
          <w:szCs w:val="28"/>
          <w:lang w:val="da-DK"/>
        </w:rPr>
        <w:t xml:space="preserve">korridor, </w:t>
      </w:r>
      <w:proofErr w:type="spellStart"/>
      <w:r w:rsidRPr="008D4C2B">
        <w:rPr>
          <w:rFonts w:ascii="Times New Roman" w:hAnsi="Times New Roman" w:cs="Times New Roman"/>
          <w:sz w:val="28"/>
          <w:szCs w:val="28"/>
          <w:lang w:val="da-DK"/>
        </w:rPr>
        <w:t>Petsamo</w:t>
      </w:r>
      <w:proofErr w:type="spellEnd"/>
      <w:r w:rsidRPr="008D4C2B">
        <w:rPr>
          <w:rFonts w:ascii="Times New Roman" w:hAnsi="Times New Roman" w:cs="Times New Roman"/>
          <w:sz w:val="28"/>
          <w:szCs w:val="28"/>
          <w:lang w:val="da-DK"/>
        </w:rPr>
        <w:t>, hvis nord/nordve</w:t>
      </w:r>
      <w:r w:rsidR="00595109">
        <w:rPr>
          <w:rFonts w:ascii="Times New Roman" w:hAnsi="Times New Roman" w:cs="Times New Roman"/>
          <w:sz w:val="28"/>
          <w:szCs w:val="28"/>
          <w:lang w:val="da-DK"/>
        </w:rPr>
        <w:t>stlige grænse var 1826-linien, </w:t>
      </w:r>
      <w:r w:rsidRPr="008D4C2B">
        <w:rPr>
          <w:rFonts w:ascii="Times New Roman" w:hAnsi="Times New Roman" w:cs="Times New Roman"/>
          <w:sz w:val="28"/>
          <w:szCs w:val="28"/>
          <w:lang w:val="da-DK"/>
        </w:rPr>
        <w:t xml:space="preserve">og som gav Finland adgang til en isfri havn i tiden 1920-1947. </w:t>
      </w:r>
    </w:p>
    <w:p w14:paraId="18BC513D" w14:textId="77777777" w:rsidR="00B50692" w:rsidRDefault="00B50692" w:rsidP="008D4C2B">
      <w:pPr>
        <w:rPr>
          <w:rFonts w:ascii="Times New Roman" w:hAnsi="Times New Roman" w:cs="Times New Roman"/>
          <w:b/>
          <w:sz w:val="28"/>
          <w:szCs w:val="28"/>
          <w:lang w:val="da-DK"/>
        </w:rPr>
      </w:pPr>
      <w:r>
        <w:rPr>
          <w:rFonts w:ascii="Times New Roman" w:hAnsi="Times New Roman" w:cs="Times New Roman"/>
          <w:b/>
          <w:sz w:val="28"/>
          <w:szCs w:val="28"/>
          <w:lang w:val="da-DK"/>
        </w:rPr>
        <w:t>Lyse udsigter</w:t>
      </w:r>
      <w:r w:rsidRPr="00B50692">
        <w:rPr>
          <w:rFonts w:ascii="Times New Roman" w:hAnsi="Times New Roman" w:cs="Times New Roman"/>
          <w:b/>
          <w:sz w:val="28"/>
          <w:szCs w:val="28"/>
          <w:lang w:val="da-DK"/>
        </w:rPr>
        <w:t xml:space="preserve"> for skibstrafikken i Polarhavet</w:t>
      </w:r>
      <w:r>
        <w:rPr>
          <w:rFonts w:ascii="Times New Roman" w:hAnsi="Times New Roman" w:cs="Times New Roman"/>
          <w:b/>
          <w:sz w:val="28"/>
          <w:szCs w:val="28"/>
          <w:lang w:val="da-DK"/>
        </w:rPr>
        <w:t>?</w:t>
      </w:r>
    </w:p>
    <w:p w14:paraId="0B853E32" w14:textId="77777777" w:rsidR="0020400C" w:rsidRDefault="009F5BF0" w:rsidP="008D4C2B">
      <w:pPr>
        <w:rPr>
          <w:rFonts w:ascii="Times New Roman" w:hAnsi="Times New Roman" w:cs="Times New Roman"/>
          <w:sz w:val="28"/>
          <w:szCs w:val="28"/>
          <w:lang w:val="da-DK"/>
        </w:rPr>
      </w:pPr>
      <w:r>
        <w:rPr>
          <w:rFonts w:ascii="Times New Roman" w:hAnsi="Times New Roman" w:cs="Times New Roman"/>
          <w:sz w:val="28"/>
          <w:szCs w:val="28"/>
          <w:lang w:val="da-DK"/>
        </w:rPr>
        <w:t>Den traditionelle skibsrute</w:t>
      </w:r>
      <w:r w:rsidR="00B50692">
        <w:rPr>
          <w:rFonts w:ascii="Times New Roman" w:hAnsi="Times New Roman" w:cs="Times New Roman"/>
          <w:sz w:val="28"/>
          <w:szCs w:val="28"/>
          <w:lang w:val="da-DK"/>
        </w:rPr>
        <w:t xml:space="preserve"> fra Amsterdam via Suez til japansk eller kinesisk havn kan afkortes m</w:t>
      </w:r>
      <w:r w:rsidR="008532C5">
        <w:rPr>
          <w:rFonts w:ascii="Times New Roman" w:hAnsi="Times New Roman" w:cs="Times New Roman"/>
          <w:sz w:val="28"/>
          <w:szCs w:val="28"/>
          <w:lang w:val="da-DK"/>
        </w:rPr>
        <w:t>ed en tredjedel, hvis sejladsen</w:t>
      </w:r>
      <w:r w:rsidR="00B50692">
        <w:rPr>
          <w:rFonts w:ascii="Times New Roman" w:hAnsi="Times New Roman" w:cs="Times New Roman"/>
          <w:sz w:val="28"/>
          <w:szCs w:val="28"/>
          <w:lang w:val="da-DK"/>
        </w:rPr>
        <w:t xml:space="preserve"> gennemføres via Polarhavet.</w:t>
      </w:r>
      <w:r w:rsidR="0096351B">
        <w:rPr>
          <w:rFonts w:ascii="Times New Roman" w:hAnsi="Times New Roman" w:cs="Times New Roman"/>
          <w:sz w:val="28"/>
          <w:szCs w:val="28"/>
          <w:lang w:val="da-DK"/>
        </w:rPr>
        <w:t xml:space="preserve"> Det er </w:t>
      </w:r>
      <w:r w:rsidR="0096351B">
        <w:rPr>
          <w:rFonts w:ascii="Times New Roman" w:hAnsi="Times New Roman" w:cs="Times New Roman"/>
          <w:sz w:val="28"/>
          <w:szCs w:val="28"/>
          <w:lang w:val="da-DK"/>
        </w:rPr>
        <w:lastRenderedPageBreak/>
        <w:t>som nævnt overvejende kun den østlige del at Polarhavets havis, der er påvirket af klimaændringerne. Selv om vinteren når havisen kun en t</w:t>
      </w:r>
      <w:r w:rsidR="008532C5">
        <w:rPr>
          <w:rFonts w:ascii="Times New Roman" w:hAnsi="Times New Roman" w:cs="Times New Roman"/>
          <w:sz w:val="28"/>
          <w:szCs w:val="28"/>
          <w:lang w:val="da-DK"/>
        </w:rPr>
        <w:t>ykkelse på 1-1,5</w:t>
      </w:r>
      <w:r w:rsidR="0096351B">
        <w:rPr>
          <w:rFonts w:ascii="Times New Roman" w:hAnsi="Times New Roman" w:cs="Times New Roman"/>
          <w:sz w:val="28"/>
          <w:szCs w:val="28"/>
          <w:lang w:val="da-DK"/>
        </w:rPr>
        <w:t xml:space="preserve"> meter, hvilket mange skibe med skrogforstærkning snart selv vil kunne klare. </w:t>
      </w:r>
    </w:p>
    <w:p w14:paraId="11AFBE03" w14:textId="77777777" w:rsidR="00B50692" w:rsidRDefault="0096351B" w:rsidP="008D4C2B">
      <w:pPr>
        <w:rPr>
          <w:rFonts w:ascii="Times New Roman" w:hAnsi="Times New Roman" w:cs="Times New Roman"/>
          <w:sz w:val="28"/>
          <w:szCs w:val="28"/>
          <w:lang w:val="da-DK"/>
        </w:rPr>
      </w:pPr>
      <w:r>
        <w:rPr>
          <w:rFonts w:ascii="Times New Roman" w:hAnsi="Times New Roman" w:cs="Times New Roman"/>
          <w:sz w:val="28"/>
          <w:szCs w:val="28"/>
          <w:lang w:val="da-DK"/>
        </w:rPr>
        <w:t>I 2014 var der ca</w:t>
      </w:r>
      <w:r w:rsidR="00595109">
        <w:rPr>
          <w:rFonts w:ascii="Times New Roman" w:hAnsi="Times New Roman" w:cs="Times New Roman"/>
          <w:sz w:val="28"/>
          <w:szCs w:val="28"/>
          <w:lang w:val="da-DK"/>
        </w:rPr>
        <w:t>. 40 gennemsejlinger</w:t>
      </w:r>
      <w:r>
        <w:rPr>
          <w:rFonts w:ascii="Times New Roman" w:hAnsi="Times New Roman" w:cs="Times New Roman"/>
          <w:sz w:val="28"/>
          <w:szCs w:val="28"/>
          <w:lang w:val="da-DK"/>
        </w:rPr>
        <w:t>, derefter ha</w:t>
      </w:r>
      <w:r w:rsidR="00595109">
        <w:rPr>
          <w:rFonts w:ascii="Times New Roman" w:hAnsi="Times New Roman" w:cs="Times New Roman"/>
          <w:sz w:val="28"/>
          <w:szCs w:val="28"/>
          <w:lang w:val="da-DK"/>
        </w:rPr>
        <w:t>r der været et betydeligt fald.</w:t>
      </w:r>
      <w:r>
        <w:rPr>
          <w:rFonts w:ascii="Times New Roman" w:hAnsi="Times New Roman" w:cs="Times New Roman"/>
          <w:sz w:val="28"/>
          <w:szCs w:val="28"/>
          <w:lang w:val="da-DK"/>
        </w:rPr>
        <w:t xml:space="preserve"> De russiske myndigheder opkræver så store beløb for isbryderassistance, at det næsten sluger besparelsen ved at benytte den kortere rute. Derfor er Norges skibsfart afventende; admiral Wang var dog ikke i tvivl om, at de store rederier er ved at forberede sig på en m</w:t>
      </w:r>
      <w:r w:rsidR="00595109">
        <w:rPr>
          <w:rFonts w:ascii="Times New Roman" w:hAnsi="Times New Roman" w:cs="Times New Roman"/>
          <w:sz w:val="28"/>
          <w:szCs w:val="28"/>
          <w:lang w:val="da-DK"/>
        </w:rPr>
        <w:t xml:space="preserve">ere regelmæssig kommerciel </w:t>
      </w:r>
      <w:proofErr w:type="spellStart"/>
      <w:r w:rsidR="00595109">
        <w:rPr>
          <w:rFonts w:ascii="Times New Roman" w:hAnsi="Times New Roman" w:cs="Times New Roman"/>
          <w:sz w:val="28"/>
          <w:szCs w:val="28"/>
          <w:lang w:val="da-DK"/>
        </w:rPr>
        <w:t>nordø</w:t>
      </w:r>
      <w:r>
        <w:rPr>
          <w:rFonts w:ascii="Times New Roman" w:hAnsi="Times New Roman" w:cs="Times New Roman"/>
          <w:sz w:val="28"/>
          <w:szCs w:val="28"/>
          <w:lang w:val="da-DK"/>
        </w:rPr>
        <w:t>st-passage</w:t>
      </w:r>
      <w:proofErr w:type="spellEnd"/>
      <w:r>
        <w:rPr>
          <w:rFonts w:ascii="Times New Roman" w:hAnsi="Times New Roman" w:cs="Times New Roman"/>
          <w:sz w:val="28"/>
          <w:szCs w:val="28"/>
          <w:lang w:val="da-DK"/>
        </w:rPr>
        <w:t xml:space="preserve"> </w:t>
      </w:r>
      <w:proofErr w:type="spellStart"/>
      <w:r>
        <w:rPr>
          <w:rFonts w:ascii="Times New Roman" w:hAnsi="Times New Roman" w:cs="Times New Roman"/>
          <w:sz w:val="28"/>
          <w:szCs w:val="28"/>
          <w:lang w:val="da-DK"/>
        </w:rPr>
        <w:t>traffik</w:t>
      </w:r>
      <w:proofErr w:type="spellEnd"/>
      <w:r w:rsidR="0020400C">
        <w:rPr>
          <w:rFonts w:ascii="Times New Roman" w:hAnsi="Times New Roman" w:cs="Times New Roman"/>
          <w:sz w:val="28"/>
          <w:szCs w:val="28"/>
          <w:lang w:val="da-DK"/>
        </w:rPr>
        <w:t>. Gennemsejlinger sker hidtil relativt nær den nordrussiske ky</w:t>
      </w:r>
      <w:r w:rsidR="00595109">
        <w:rPr>
          <w:rFonts w:ascii="Times New Roman" w:hAnsi="Times New Roman" w:cs="Times New Roman"/>
          <w:sz w:val="28"/>
          <w:szCs w:val="28"/>
          <w:lang w:val="da-DK"/>
        </w:rPr>
        <w:t>st gennem russisk søterritorium</w:t>
      </w:r>
      <w:r w:rsidR="0020400C">
        <w:rPr>
          <w:rFonts w:ascii="Times New Roman" w:hAnsi="Times New Roman" w:cs="Times New Roman"/>
          <w:sz w:val="28"/>
          <w:szCs w:val="28"/>
          <w:lang w:val="da-DK"/>
        </w:rPr>
        <w:t>; det er hidtil kun Kina, der med egen isbryder - og held - har fo</w:t>
      </w:r>
      <w:r w:rsidR="00595109">
        <w:rPr>
          <w:rFonts w:ascii="Times New Roman" w:hAnsi="Times New Roman" w:cs="Times New Roman"/>
          <w:sz w:val="28"/>
          <w:szCs w:val="28"/>
          <w:lang w:val="da-DK"/>
        </w:rPr>
        <w:t>rsøgt at sejle den direkte rute</w:t>
      </w:r>
      <w:r w:rsidR="008532C5">
        <w:rPr>
          <w:rFonts w:ascii="Times New Roman" w:hAnsi="Times New Roman" w:cs="Times New Roman"/>
          <w:sz w:val="28"/>
          <w:szCs w:val="28"/>
          <w:lang w:val="da-DK"/>
        </w:rPr>
        <w:t xml:space="preserve"> gennem P</w:t>
      </w:r>
      <w:r w:rsidR="0020400C">
        <w:rPr>
          <w:rFonts w:ascii="Times New Roman" w:hAnsi="Times New Roman" w:cs="Times New Roman"/>
          <w:sz w:val="28"/>
          <w:szCs w:val="28"/>
          <w:lang w:val="da-DK"/>
        </w:rPr>
        <w:t>olarhavet over Nordpolen.</w:t>
      </w:r>
      <w:r w:rsidR="008532C5">
        <w:rPr>
          <w:rFonts w:ascii="Times New Roman" w:hAnsi="Times New Roman" w:cs="Times New Roman"/>
          <w:sz w:val="28"/>
          <w:szCs w:val="28"/>
          <w:lang w:val="da-DK"/>
        </w:rPr>
        <w:t xml:space="preserve"> </w:t>
      </w:r>
    </w:p>
    <w:p w14:paraId="1E193542" w14:textId="77777777" w:rsidR="008532C5" w:rsidRDefault="008532C5" w:rsidP="008D4C2B">
      <w:pPr>
        <w:rPr>
          <w:rFonts w:ascii="Times New Roman" w:hAnsi="Times New Roman" w:cs="Times New Roman"/>
          <w:sz w:val="28"/>
          <w:szCs w:val="28"/>
          <w:lang w:val="da-DK"/>
        </w:rPr>
      </w:pPr>
      <w:r>
        <w:rPr>
          <w:rFonts w:ascii="Times New Roman" w:hAnsi="Times New Roman" w:cs="Times New Roman"/>
          <w:sz w:val="28"/>
          <w:szCs w:val="28"/>
          <w:lang w:val="da-DK"/>
        </w:rPr>
        <w:t xml:space="preserve">Det </w:t>
      </w:r>
      <w:r w:rsidR="00F53D56">
        <w:rPr>
          <w:rFonts w:ascii="Times New Roman" w:hAnsi="Times New Roman" w:cs="Times New Roman"/>
          <w:sz w:val="28"/>
          <w:szCs w:val="28"/>
          <w:lang w:val="da-DK"/>
        </w:rPr>
        <w:t>d</w:t>
      </w:r>
      <w:r>
        <w:rPr>
          <w:rFonts w:ascii="Times New Roman" w:hAnsi="Times New Roman" w:cs="Times New Roman"/>
          <w:sz w:val="28"/>
          <w:szCs w:val="28"/>
          <w:lang w:val="da-DK"/>
        </w:rPr>
        <w:t>er for tiden fremkaldt</w:t>
      </w:r>
      <w:r w:rsidR="00F53D56">
        <w:rPr>
          <w:rFonts w:ascii="Times New Roman" w:hAnsi="Times New Roman" w:cs="Times New Roman"/>
          <w:sz w:val="28"/>
          <w:szCs w:val="28"/>
          <w:lang w:val="da-DK"/>
        </w:rPr>
        <w:t>e</w:t>
      </w:r>
      <w:r>
        <w:rPr>
          <w:rFonts w:ascii="Times New Roman" w:hAnsi="Times New Roman" w:cs="Times New Roman"/>
          <w:sz w:val="28"/>
          <w:szCs w:val="28"/>
          <w:lang w:val="da-DK"/>
        </w:rPr>
        <w:t xml:space="preserve"> størst frygt var, at et af de snart mange cruise-skib i farvandet kom ud for et havari; derfor anbefaledes det</w:t>
      </w:r>
      <w:r w:rsidR="00F53D56">
        <w:rPr>
          <w:rFonts w:ascii="Times New Roman" w:hAnsi="Times New Roman" w:cs="Times New Roman"/>
          <w:sz w:val="28"/>
          <w:szCs w:val="28"/>
          <w:lang w:val="da-DK"/>
        </w:rPr>
        <w:t>,</w:t>
      </w:r>
      <w:r>
        <w:rPr>
          <w:rFonts w:ascii="Times New Roman" w:hAnsi="Times New Roman" w:cs="Times New Roman"/>
          <w:sz w:val="28"/>
          <w:szCs w:val="28"/>
          <w:lang w:val="da-DK"/>
        </w:rPr>
        <w:t xml:space="preserve"> at cruise-skibe sejlede parvis i Polarhavet. </w:t>
      </w:r>
    </w:p>
    <w:p w14:paraId="481CF958" w14:textId="77777777" w:rsidR="0020400C" w:rsidRDefault="0020400C" w:rsidP="008D4C2B">
      <w:pPr>
        <w:rPr>
          <w:rFonts w:ascii="Times New Roman" w:hAnsi="Times New Roman" w:cs="Times New Roman"/>
          <w:sz w:val="28"/>
          <w:szCs w:val="28"/>
          <w:lang w:val="da-DK"/>
        </w:rPr>
      </w:pPr>
      <w:r>
        <w:rPr>
          <w:rFonts w:ascii="Times New Roman" w:hAnsi="Times New Roman" w:cs="Times New Roman"/>
          <w:sz w:val="28"/>
          <w:szCs w:val="28"/>
          <w:lang w:val="da-DK"/>
        </w:rPr>
        <w:t xml:space="preserve">Det norske selskab Kongsberg Satellite Services </w:t>
      </w:r>
      <w:r w:rsidR="00F016BB">
        <w:rPr>
          <w:rFonts w:ascii="Times New Roman" w:hAnsi="Times New Roman" w:cs="Times New Roman"/>
          <w:sz w:val="28"/>
          <w:szCs w:val="28"/>
          <w:lang w:val="da-DK"/>
        </w:rPr>
        <w:t xml:space="preserve">KSAT i Tromsø </w:t>
      </w:r>
      <w:r>
        <w:rPr>
          <w:rFonts w:ascii="Times New Roman" w:hAnsi="Times New Roman" w:cs="Times New Roman"/>
          <w:sz w:val="28"/>
          <w:szCs w:val="28"/>
          <w:lang w:val="da-DK"/>
        </w:rPr>
        <w:t xml:space="preserve">har specialieret sig i </w:t>
      </w:r>
      <w:r w:rsidR="00F016BB">
        <w:rPr>
          <w:rFonts w:ascii="Times New Roman" w:hAnsi="Times New Roman" w:cs="Times New Roman"/>
          <w:sz w:val="28"/>
          <w:szCs w:val="28"/>
          <w:lang w:val="da-DK"/>
        </w:rPr>
        <w:t xml:space="preserve">med over 40 antenner </w:t>
      </w:r>
      <w:r>
        <w:rPr>
          <w:rFonts w:ascii="Times New Roman" w:hAnsi="Times New Roman" w:cs="Times New Roman"/>
          <w:sz w:val="28"/>
          <w:szCs w:val="28"/>
          <w:lang w:val="da-DK"/>
        </w:rPr>
        <w:t xml:space="preserve">at </w:t>
      </w:r>
      <w:r w:rsidR="00F016BB">
        <w:rPr>
          <w:rFonts w:ascii="Times New Roman" w:hAnsi="Times New Roman" w:cs="Times New Roman"/>
          <w:sz w:val="28"/>
          <w:szCs w:val="28"/>
          <w:lang w:val="da-DK"/>
        </w:rPr>
        <w:t>betjene de ca</w:t>
      </w:r>
      <w:r w:rsidR="00595109">
        <w:rPr>
          <w:rFonts w:ascii="Times New Roman" w:hAnsi="Times New Roman" w:cs="Times New Roman"/>
          <w:sz w:val="28"/>
          <w:szCs w:val="28"/>
          <w:lang w:val="da-DK"/>
        </w:rPr>
        <w:t>.</w:t>
      </w:r>
      <w:r w:rsidR="00F016BB">
        <w:rPr>
          <w:rFonts w:ascii="Times New Roman" w:hAnsi="Times New Roman" w:cs="Times New Roman"/>
          <w:sz w:val="28"/>
          <w:szCs w:val="28"/>
          <w:lang w:val="da-DK"/>
        </w:rPr>
        <w:t xml:space="preserve"> 100 satellitter, der overflyver Nordpolen i 4-800 kms højde. Interesserede kan aftale med KSAT at få overvåget bestemte havområder, isens udbredelse, olieforurening</w:t>
      </w:r>
      <w:r w:rsidR="008532C5">
        <w:rPr>
          <w:rFonts w:ascii="Times New Roman" w:hAnsi="Times New Roman" w:cs="Times New Roman"/>
          <w:sz w:val="28"/>
          <w:szCs w:val="28"/>
          <w:lang w:val="da-DK"/>
        </w:rPr>
        <w:t>,</w:t>
      </w:r>
      <w:r w:rsidR="00F016BB">
        <w:rPr>
          <w:rFonts w:ascii="Times New Roman" w:hAnsi="Times New Roman" w:cs="Times New Roman"/>
          <w:sz w:val="28"/>
          <w:szCs w:val="28"/>
          <w:lang w:val="da-DK"/>
        </w:rPr>
        <w:t xml:space="preserve"> ulovligt fiskeri etc.</w:t>
      </w:r>
    </w:p>
    <w:p w14:paraId="1A96930B" w14:textId="77777777" w:rsidR="00F016BB" w:rsidRPr="00E5077F" w:rsidRDefault="00E5077F" w:rsidP="008D4C2B">
      <w:pPr>
        <w:rPr>
          <w:rFonts w:ascii="Times New Roman" w:hAnsi="Times New Roman" w:cs="Times New Roman"/>
          <w:b/>
          <w:sz w:val="28"/>
          <w:szCs w:val="28"/>
          <w:lang w:val="da-DK"/>
        </w:rPr>
      </w:pPr>
      <w:r w:rsidRPr="00E5077F">
        <w:rPr>
          <w:rFonts w:ascii="Times New Roman" w:hAnsi="Times New Roman" w:cs="Times New Roman"/>
          <w:b/>
          <w:sz w:val="28"/>
          <w:szCs w:val="28"/>
          <w:lang w:val="da-DK"/>
        </w:rPr>
        <w:t>Danmark som arktisk stormagt....eller kongeriget s</w:t>
      </w:r>
      <w:r w:rsidR="008532C5">
        <w:rPr>
          <w:rFonts w:ascii="Times New Roman" w:hAnsi="Times New Roman" w:cs="Times New Roman"/>
          <w:b/>
          <w:sz w:val="28"/>
          <w:szCs w:val="28"/>
          <w:lang w:val="da-DK"/>
        </w:rPr>
        <w:t xml:space="preserve">om </w:t>
      </w:r>
      <w:r w:rsidRPr="00E5077F">
        <w:rPr>
          <w:rFonts w:ascii="Times New Roman" w:hAnsi="Times New Roman" w:cs="Times New Roman"/>
          <w:b/>
          <w:sz w:val="28"/>
          <w:szCs w:val="28"/>
          <w:lang w:val="da-DK"/>
        </w:rPr>
        <w:t>en nordisk småstat i Arktis?</w:t>
      </w:r>
    </w:p>
    <w:p w14:paraId="1D93B9F5" w14:textId="77777777" w:rsidR="00E5077F" w:rsidRDefault="00E5077F" w:rsidP="002A316E">
      <w:pPr>
        <w:pStyle w:val="Normalweb"/>
        <w:rPr>
          <w:sz w:val="28"/>
          <w:szCs w:val="28"/>
          <w:lang w:val="da-DK"/>
        </w:rPr>
      </w:pPr>
      <w:r>
        <w:rPr>
          <w:sz w:val="28"/>
          <w:szCs w:val="28"/>
          <w:lang w:val="da-DK"/>
        </w:rPr>
        <w:t>Professor Rasmus Gjedssø Bertelsen</w:t>
      </w:r>
      <w:r w:rsidR="00976249">
        <w:rPr>
          <w:sz w:val="28"/>
          <w:szCs w:val="28"/>
          <w:lang w:val="da-DK"/>
        </w:rPr>
        <w:t xml:space="preserve"> (RGB)</w:t>
      </w:r>
      <w:r>
        <w:rPr>
          <w:sz w:val="28"/>
          <w:szCs w:val="28"/>
          <w:lang w:val="da-DK"/>
        </w:rPr>
        <w:t xml:space="preserve"> ved Tromsø Universitet h</w:t>
      </w:r>
      <w:r w:rsidR="00595109">
        <w:rPr>
          <w:sz w:val="28"/>
          <w:szCs w:val="28"/>
          <w:lang w:val="da-DK"/>
        </w:rPr>
        <w:t xml:space="preserve">avde ikke meget tilovers for </w:t>
      </w:r>
      <w:proofErr w:type="spellStart"/>
      <w:r w:rsidR="00595109">
        <w:rPr>
          <w:sz w:val="28"/>
          <w:szCs w:val="28"/>
          <w:lang w:val="da-DK"/>
        </w:rPr>
        <w:t>Taksøe</w:t>
      </w:r>
      <w:proofErr w:type="spellEnd"/>
      <w:r w:rsidR="00595109">
        <w:rPr>
          <w:sz w:val="28"/>
          <w:szCs w:val="28"/>
          <w:lang w:val="da-DK"/>
        </w:rPr>
        <w:t>-rapportens</w:t>
      </w:r>
      <w:r>
        <w:rPr>
          <w:sz w:val="28"/>
          <w:szCs w:val="28"/>
          <w:lang w:val="da-DK"/>
        </w:rPr>
        <w:t xml:space="preserve"> konklusion om Danmark som arktis</w:t>
      </w:r>
      <w:r w:rsidR="00976249">
        <w:rPr>
          <w:sz w:val="28"/>
          <w:szCs w:val="28"/>
          <w:lang w:val="da-DK"/>
        </w:rPr>
        <w:t>k</w:t>
      </w:r>
      <w:r>
        <w:rPr>
          <w:sz w:val="28"/>
          <w:szCs w:val="28"/>
          <w:lang w:val="da-DK"/>
        </w:rPr>
        <w:t xml:space="preserve"> stormagt</w:t>
      </w:r>
      <w:r w:rsidR="00CD0B75">
        <w:rPr>
          <w:sz w:val="28"/>
          <w:szCs w:val="28"/>
          <w:lang w:val="da-DK"/>
        </w:rPr>
        <w:t>:</w:t>
      </w:r>
      <w:r>
        <w:rPr>
          <w:sz w:val="28"/>
          <w:szCs w:val="28"/>
          <w:lang w:val="da-DK"/>
        </w:rPr>
        <w:t xml:space="preserve"> DK har hverken beføjelserne eller finanserne til at hævde det. Det danske forsvarsministeriums (FM) analyse peger på de enorme ressourcekrav, som Grønland stiller.  </w:t>
      </w:r>
    </w:p>
    <w:p w14:paraId="47519EE1" w14:textId="77777777" w:rsidR="00E5077F" w:rsidRDefault="00E5077F" w:rsidP="002A316E">
      <w:pPr>
        <w:pStyle w:val="Normalweb"/>
        <w:rPr>
          <w:sz w:val="28"/>
          <w:szCs w:val="28"/>
          <w:lang w:val="da-DK"/>
        </w:rPr>
      </w:pPr>
      <w:r>
        <w:rPr>
          <w:sz w:val="28"/>
          <w:szCs w:val="28"/>
          <w:lang w:val="da-DK"/>
        </w:rPr>
        <w:t xml:space="preserve">De 5 nordiske Arktis rådsmedlemmer er alle </w:t>
      </w:r>
      <w:r w:rsidRPr="000660BF">
        <w:rPr>
          <w:b/>
          <w:sz w:val="28"/>
          <w:szCs w:val="28"/>
          <w:lang w:val="da-DK"/>
        </w:rPr>
        <w:t>arktiske småstater</w:t>
      </w:r>
      <w:r w:rsidR="00595109">
        <w:rPr>
          <w:sz w:val="28"/>
          <w:szCs w:val="28"/>
          <w:lang w:val="da-DK"/>
        </w:rPr>
        <w:t xml:space="preserve">. </w:t>
      </w:r>
      <w:r>
        <w:rPr>
          <w:sz w:val="28"/>
          <w:szCs w:val="28"/>
          <w:lang w:val="da-DK"/>
        </w:rPr>
        <w:t>D</w:t>
      </w:r>
      <w:r w:rsidR="000660BF">
        <w:rPr>
          <w:sz w:val="28"/>
          <w:szCs w:val="28"/>
          <w:lang w:val="da-DK"/>
        </w:rPr>
        <w:t xml:space="preserve">K har den </w:t>
      </w:r>
      <w:r>
        <w:rPr>
          <w:sz w:val="28"/>
          <w:szCs w:val="28"/>
          <w:lang w:val="da-DK"/>
        </w:rPr>
        <w:t>mindste arktis</w:t>
      </w:r>
      <w:r w:rsidR="00976249">
        <w:rPr>
          <w:sz w:val="28"/>
          <w:szCs w:val="28"/>
          <w:lang w:val="da-DK"/>
        </w:rPr>
        <w:t>ke økonomi og befolkning; både F</w:t>
      </w:r>
      <w:r>
        <w:rPr>
          <w:sz w:val="28"/>
          <w:szCs w:val="28"/>
          <w:lang w:val="da-DK"/>
        </w:rPr>
        <w:t>inland, Norge og Sverige</w:t>
      </w:r>
      <w:r w:rsidR="00595109">
        <w:rPr>
          <w:sz w:val="28"/>
          <w:szCs w:val="28"/>
          <w:lang w:val="da-DK"/>
        </w:rPr>
        <w:t xml:space="preserve"> har en større arktisk økonomi.</w:t>
      </w:r>
      <w:r>
        <w:rPr>
          <w:sz w:val="28"/>
          <w:szCs w:val="28"/>
          <w:lang w:val="da-DK"/>
        </w:rPr>
        <w:t xml:space="preserve"> FM har ikke noget overblik over, hvad der egentlig sker i, over eller under Grønland.</w:t>
      </w:r>
    </w:p>
    <w:p w14:paraId="21490464" w14:textId="77777777" w:rsidR="00976249" w:rsidRDefault="00E5077F" w:rsidP="002A316E">
      <w:pPr>
        <w:pStyle w:val="Normalweb"/>
        <w:rPr>
          <w:sz w:val="28"/>
          <w:szCs w:val="28"/>
          <w:lang w:val="da-DK"/>
        </w:rPr>
      </w:pPr>
      <w:r>
        <w:rPr>
          <w:sz w:val="28"/>
          <w:szCs w:val="28"/>
          <w:lang w:val="da-DK"/>
        </w:rPr>
        <w:t>Rusland har den største</w:t>
      </w:r>
      <w:r w:rsidR="00F53D56">
        <w:rPr>
          <w:sz w:val="28"/>
          <w:szCs w:val="28"/>
          <w:lang w:val="da-DK"/>
        </w:rPr>
        <w:t xml:space="preserve"> A</w:t>
      </w:r>
      <w:r w:rsidR="00976249">
        <w:rPr>
          <w:sz w:val="28"/>
          <w:szCs w:val="28"/>
          <w:lang w:val="da-DK"/>
        </w:rPr>
        <w:t>rktis-økonomi</w:t>
      </w:r>
      <w:r w:rsidR="00595109">
        <w:rPr>
          <w:sz w:val="28"/>
          <w:szCs w:val="28"/>
          <w:lang w:val="da-DK"/>
        </w:rPr>
        <w:t xml:space="preserve"> </w:t>
      </w:r>
      <w:r>
        <w:rPr>
          <w:sz w:val="28"/>
          <w:szCs w:val="28"/>
          <w:lang w:val="da-DK"/>
        </w:rPr>
        <w:t>med 4 mio</w:t>
      </w:r>
      <w:r w:rsidR="00595109">
        <w:rPr>
          <w:sz w:val="28"/>
          <w:szCs w:val="28"/>
          <w:lang w:val="da-DK"/>
        </w:rPr>
        <w:t>.</w:t>
      </w:r>
      <w:r>
        <w:rPr>
          <w:sz w:val="28"/>
          <w:szCs w:val="28"/>
          <w:lang w:val="da-DK"/>
        </w:rPr>
        <w:t xml:space="preserve"> in</w:t>
      </w:r>
      <w:r w:rsidR="00595109">
        <w:rPr>
          <w:sz w:val="28"/>
          <w:szCs w:val="28"/>
          <w:lang w:val="da-DK"/>
        </w:rPr>
        <w:t>d</w:t>
      </w:r>
      <w:r>
        <w:rPr>
          <w:sz w:val="28"/>
          <w:szCs w:val="28"/>
          <w:lang w:val="da-DK"/>
        </w:rPr>
        <w:t>byggere og et regionalt BNP på 55 mia</w:t>
      </w:r>
      <w:r w:rsidR="00595109">
        <w:rPr>
          <w:sz w:val="28"/>
          <w:szCs w:val="28"/>
          <w:lang w:val="da-DK"/>
        </w:rPr>
        <w:t>.</w:t>
      </w:r>
      <w:r>
        <w:rPr>
          <w:sz w:val="28"/>
          <w:szCs w:val="28"/>
          <w:lang w:val="da-DK"/>
        </w:rPr>
        <w:t xml:space="preserve"> USD. </w:t>
      </w:r>
      <w:r w:rsidR="00976249">
        <w:rPr>
          <w:sz w:val="28"/>
          <w:szCs w:val="28"/>
          <w:lang w:val="da-DK"/>
        </w:rPr>
        <w:t>Canada næsten det samme. Alaska har 740.000 indbyggere og en lokaløkonomi på 58 mia USD.</w:t>
      </w:r>
    </w:p>
    <w:p w14:paraId="093A4454" w14:textId="77777777" w:rsidR="00E5077F" w:rsidRDefault="00976249" w:rsidP="002A316E">
      <w:pPr>
        <w:pStyle w:val="Normalweb"/>
        <w:rPr>
          <w:sz w:val="28"/>
          <w:szCs w:val="28"/>
          <w:lang w:val="da-DK"/>
        </w:rPr>
      </w:pPr>
      <w:r>
        <w:rPr>
          <w:sz w:val="28"/>
          <w:szCs w:val="28"/>
          <w:lang w:val="da-DK"/>
        </w:rPr>
        <w:lastRenderedPageBreak/>
        <w:t>Men arealmæssigt er DK/Grønland trediestørst efter Rusland og Canada.</w:t>
      </w:r>
      <w:r w:rsidR="00E5077F">
        <w:rPr>
          <w:sz w:val="28"/>
          <w:szCs w:val="28"/>
          <w:lang w:val="da-DK"/>
        </w:rPr>
        <w:t xml:space="preserve"> </w:t>
      </w:r>
    </w:p>
    <w:p w14:paraId="1B5BEF62" w14:textId="77777777" w:rsidR="00976249" w:rsidRDefault="00976249" w:rsidP="002A316E">
      <w:pPr>
        <w:pStyle w:val="Normalweb"/>
        <w:rPr>
          <w:sz w:val="28"/>
          <w:szCs w:val="28"/>
          <w:lang w:val="da-DK"/>
        </w:rPr>
      </w:pPr>
      <w:r>
        <w:rPr>
          <w:sz w:val="28"/>
          <w:szCs w:val="28"/>
          <w:lang w:val="da-DK"/>
        </w:rPr>
        <w:t>DK gjorde sin entré i Nordatlanten med Kalmarunionen i 1397 med bl.a. Norge, der i 1262 havde gjort Island til skat</w:t>
      </w:r>
      <w:r w:rsidR="008532C5">
        <w:rPr>
          <w:sz w:val="28"/>
          <w:szCs w:val="28"/>
          <w:lang w:val="da-DK"/>
        </w:rPr>
        <w:t>-</w:t>
      </w:r>
      <w:r>
        <w:rPr>
          <w:sz w:val="28"/>
          <w:szCs w:val="28"/>
          <w:lang w:val="da-DK"/>
        </w:rPr>
        <w:t>land. Da DK som Frankrigs (sidste?) allierede tabte Norge ved Kielerfreden i 1814, f</w:t>
      </w:r>
      <w:r w:rsidR="00595109">
        <w:rPr>
          <w:sz w:val="28"/>
          <w:szCs w:val="28"/>
          <w:lang w:val="da-DK"/>
        </w:rPr>
        <w:t>ik DK lov at beholde Island</w:t>
      </w:r>
      <w:r w:rsidR="000660BF">
        <w:rPr>
          <w:sz w:val="28"/>
          <w:szCs w:val="28"/>
          <w:lang w:val="da-DK"/>
        </w:rPr>
        <w:t>, Fæ</w:t>
      </w:r>
      <w:r>
        <w:rPr>
          <w:sz w:val="28"/>
          <w:szCs w:val="28"/>
          <w:lang w:val="da-DK"/>
        </w:rPr>
        <w:t xml:space="preserve">røerne og </w:t>
      </w:r>
      <w:proofErr w:type="spellStart"/>
      <w:r>
        <w:rPr>
          <w:sz w:val="28"/>
          <w:szCs w:val="28"/>
          <w:lang w:val="da-DK"/>
        </w:rPr>
        <w:t>Grøland</w:t>
      </w:r>
      <w:proofErr w:type="spellEnd"/>
      <w:r>
        <w:rPr>
          <w:sz w:val="28"/>
          <w:szCs w:val="28"/>
          <w:lang w:val="da-DK"/>
        </w:rPr>
        <w:t xml:space="preserve">, fordi DK nu var en </w:t>
      </w:r>
      <w:r w:rsidRPr="00976249">
        <w:rPr>
          <w:i/>
          <w:sz w:val="28"/>
          <w:szCs w:val="28"/>
          <w:lang w:val="da-DK"/>
        </w:rPr>
        <w:t>svag</w:t>
      </w:r>
      <w:r>
        <w:rPr>
          <w:sz w:val="28"/>
          <w:szCs w:val="28"/>
          <w:lang w:val="da-DK"/>
        </w:rPr>
        <w:t xml:space="preserve"> magt. Nationalliberalismen som reaktion på den franske revolution  og Napoleon vil med tiden føre til uafhængighed for både Grønland og Færøerne, ligesom Island tog den i 1944.</w:t>
      </w:r>
    </w:p>
    <w:p w14:paraId="30FB442A" w14:textId="77777777" w:rsidR="00976249" w:rsidRDefault="00976249" w:rsidP="002A316E">
      <w:pPr>
        <w:pStyle w:val="Normalweb"/>
        <w:rPr>
          <w:sz w:val="28"/>
          <w:szCs w:val="28"/>
          <w:lang w:val="da-DK"/>
        </w:rPr>
      </w:pPr>
      <w:r>
        <w:rPr>
          <w:sz w:val="28"/>
          <w:szCs w:val="28"/>
          <w:lang w:val="da-DK"/>
        </w:rPr>
        <w:t>Ligesom Island opfylder Færøerne næsten de betingelser</w:t>
      </w:r>
      <w:r w:rsidR="000660BF">
        <w:rPr>
          <w:sz w:val="28"/>
          <w:szCs w:val="28"/>
          <w:lang w:val="da-DK"/>
        </w:rPr>
        <w:t>,</w:t>
      </w:r>
      <w:r>
        <w:rPr>
          <w:sz w:val="28"/>
          <w:szCs w:val="28"/>
          <w:lang w:val="da-DK"/>
        </w:rPr>
        <w:t xml:space="preserve"> der iflg. RGB skal opfyldes for at opnå bæredygtig selvstændighed:</w:t>
      </w:r>
    </w:p>
    <w:p w14:paraId="3272D6A0" w14:textId="77777777" w:rsidR="00976249" w:rsidRDefault="00976249" w:rsidP="002A316E">
      <w:pPr>
        <w:pStyle w:val="Normalweb"/>
        <w:rPr>
          <w:sz w:val="28"/>
          <w:szCs w:val="28"/>
          <w:lang w:val="da-DK"/>
        </w:rPr>
      </w:pPr>
      <w:r>
        <w:rPr>
          <w:sz w:val="28"/>
          <w:szCs w:val="28"/>
          <w:lang w:val="da-DK"/>
        </w:rPr>
        <w:t xml:space="preserve">Grønland har hverken den nødvendige </w:t>
      </w:r>
      <w:r w:rsidRPr="000660BF">
        <w:rPr>
          <w:b/>
          <w:sz w:val="28"/>
          <w:szCs w:val="28"/>
          <w:lang w:val="da-DK"/>
        </w:rPr>
        <w:t>humane kapital</w:t>
      </w:r>
      <w:r>
        <w:rPr>
          <w:sz w:val="28"/>
          <w:szCs w:val="28"/>
          <w:lang w:val="da-DK"/>
        </w:rPr>
        <w:t xml:space="preserve"> eller den </w:t>
      </w:r>
      <w:r w:rsidRPr="000660BF">
        <w:rPr>
          <w:b/>
          <w:sz w:val="28"/>
          <w:szCs w:val="28"/>
          <w:lang w:val="da-DK"/>
        </w:rPr>
        <w:t>fiskale uafhængighed</w:t>
      </w:r>
      <w:r>
        <w:rPr>
          <w:sz w:val="28"/>
          <w:szCs w:val="28"/>
          <w:lang w:val="da-DK"/>
        </w:rPr>
        <w:t>, blot den</w:t>
      </w:r>
      <w:r w:rsidR="009378DC">
        <w:rPr>
          <w:sz w:val="28"/>
          <w:szCs w:val="28"/>
          <w:lang w:val="da-DK"/>
        </w:rPr>
        <w:t xml:space="preserve"> </w:t>
      </w:r>
      <w:r w:rsidRPr="000660BF">
        <w:rPr>
          <w:b/>
          <w:sz w:val="28"/>
          <w:szCs w:val="28"/>
          <w:lang w:val="da-DK"/>
        </w:rPr>
        <w:t>politiske vilje</w:t>
      </w:r>
      <w:r>
        <w:rPr>
          <w:sz w:val="28"/>
          <w:szCs w:val="28"/>
          <w:lang w:val="da-DK"/>
        </w:rPr>
        <w:t>.</w:t>
      </w:r>
    </w:p>
    <w:p w14:paraId="7AA08A05" w14:textId="77777777" w:rsidR="009378DC" w:rsidRDefault="009378DC" w:rsidP="002A316E">
      <w:pPr>
        <w:pStyle w:val="Normalweb"/>
        <w:rPr>
          <w:sz w:val="28"/>
          <w:szCs w:val="28"/>
          <w:lang w:val="da-DK"/>
        </w:rPr>
      </w:pPr>
      <w:r>
        <w:rPr>
          <w:sz w:val="28"/>
          <w:szCs w:val="28"/>
          <w:lang w:val="da-DK"/>
        </w:rPr>
        <w:t>Der er for tiden 700 danskere og kun 300 grønlandske akademikere i Grønlands selvstyre.</w:t>
      </w:r>
      <w:r>
        <w:rPr>
          <w:rStyle w:val="Fodnotehenvisning"/>
          <w:sz w:val="28"/>
          <w:szCs w:val="28"/>
          <w:lang w:val="da-DK"/>
        </w:rPr>
        <w:footnoteReference w:id="2"/>
      </w:r>
      <w:r>
        <w:rPr>
          <w:sz w:val="28"/>
          <w:szCs w:val="28"/>
          <w:lang w:val="da-DK"/>
        </w:rPr>
        <w:t xml:space="preserve"> Grønland  må hæve sin uddannelsessektor ganske væsentligt.</w:t>
      </w:r>
    </w:p>
    <w:p w14:paraId="7BDBD01C" w14:textId="77777777" w:rsidR="009378DC" w:rsidRDefault="009378DC" w:rsidP="002A316E">
      <w:pPr>
        <w:pStyle w:val="Normalweb"/>
        <w:rPr>
          <w:sz w:val="28"/>
          <w:szCs w:val="28"/>
          <w:lang w:val="da-DK"/>
        </w:rPr>
      </w:pPr>
      <w:r>
        <w:rPr>
          <w:sz w:val="28"/>
          <w:szCs w:val="28"/>
          <w:lang w:val="da-DK"/>
        </w:rPr>
        <w:t>DK har aldrig været e</w:t>
      </w:r>
      <w:r w:rsidR="000660BF">
        <w:rPr>
          <w:sz w:val="28"/>
          <w:szCs w:val="28"/>
          <w:lang w:val="da-DK"/>
        </w:rPr>
        <w:t>n rigtig A</w:t>
      </w:r>
      <w:r>
        <w:rPr>
          <w:sz w:val="28"/>
          <w:szCs w:val="28"/>
          <w:lang w:val="da-DK"/>
        </w:rPr>
        <w:t>rktis-spiller; der savnes en rigsfælleskabsidentitet. USA vil dog ikke acceptere</w:t>
      </w:r>
      <w:r w:rsidR="00F53D56">
        <w:rPr>
          <w:sz w:val="28"/>
          <w:szCs w:val="28"/>
          <w:lang w:val="da-DK"/>
        </w:rPr>
        <w:t>,</w:t>
      </w:r>
      <w:r>
        <w:rPr>
          <w:sz w:val="28"/>
          <w:szCs w:val="28"/>
          <w:lang w:val="da-DK"/>
        </w:rPr>
        <w:t xml:space="preserve"> at noget ikke-amerikansk land overtager ansvaret for Grønland. Grønland kunne følge i Island</w:t>
      </w:r>
      <w:r w:rsidR="00A81ABE">
        <w:rPr>
          <w:sz w:val="28"/>
          <w:szCs w:val="28"/>
          <w:lang w:val="da-DK"/>
        </w:rPr>
        <w:t>s spor: et land uden militær</w:t>
      </w:r>
      <w:r w:rsidR="00F53D56">
        <w:rPr>
          <w:sz w:val="28"/>
          <w:szCs w:val="28"/>
          <w:lang w:val="da-DK"/>
        </w:rPr>
        <w:t>,</w:t>
      </w:r>
      <w:r w:rsidR="00A81ABE">
        <w:rPr>
          <w:sz w:val="28"/>
          <w:szCs w:val="28"/>
          <w:lang w:val="da-DK"/>
        </w:rPr>
        <w:t xml:space="preserve"> men</w:t>
      </w:r>
      <w:r>
        <w:rPr>
          <w:sz w:val="28"/>
          <w:szCs w:val="28"/>
          <w:lang w:val="da-DK"/>
        </w:rPr>
        <w:t xml:space="preserve"> med </w:t>
      </w:r>
      <w:r w:rsidR="00A81ABE">
        <w:rPr>
          <w:sz w:val="28"/>
          <w:szCs w:val="28"/>
          <w:lang w:val="da-DK"/>
        </w:rPr>
        <w:t xml:space="preserve">en </w:t>
      </w:r>
      <w:r>
        <w:rPr>
          <w:sz w:val="28"/>
          <w:szCs w:val="28"/>
          <w:lang w:val="da-DK"/>
        </w:rPr>
        <w:t>amerikansk base.</w:t>
      </w:r>
      <w:r w:rsidR="00F53D56">
        <w:rPr>
          <w:sz w:val="28"/>
          <w:szCs w:val="28"/>
          <w:lang w:val="da-DK"/>
        </w:rPr>
        <w:t xml:space="preserve"> I dag er det</w:t>
      </w:r>
      <w:r w:rsidR="000660BF">
        <w:rPr>
          <w:sz w:val="28"/>
          <w:szCs w:val="28"/>
          <w:lang w:val="da-DK"/>
        </w:rPr>
        <w:t xml:space="preserve"> missilvarslingssystem</w:t>
      </w:r>
      <w:r w:rsidR="00F53D56">
        <w:rPr>
          <w:sz w:val="28"/>
          <w:szCs w:val="28"/>
          <w:lang w:val="da-DK"/>
        </w:rPr>
        <w:t>et</w:t>
      </w:r>
      <w:r w:rsidR="000660BF">
        <w:rPr>
          <w:sz w:val="28"/>
          <w:szCs w:val="28"/>
          <w:lang w:val="da-DK"/>
        </w:rPr>
        <w:t xml:space="preserve"> i T</w:t>
      </w:r>
      <w:r w:rsidR="009379DE">
        <w:rPr>
          <w:sz w:val="28"/>
          <w:szCs w:val="28"/>
          <w:lang w:val="da-DK"/>
        </w:rPr>
        <w:t>hule, der er fokuseret på ganske bestemte trusler, som er årsag til den særlige begunstigede status</w:t>
      </w:r>
      <w:r w:rsidR="00F53D56">
        <w:rPr>
          <w:sz w:val="28"/>
          <w:szCs w:val="28"/>
          <w:lang w:val="da-DK"/>
        </w:rPr>
        <w:t>,</w:t>
      </w:r>
      <w:r w:rsidR="009379DE">
        <w:rPr>
          <w:sz w:val="28"/>
          <w:szCs w:val="28"/>
          <w:lang w:val="da-DK"/>
        </w:rPr>
        <w:t xml:space="preserve"> det danske kongerige nyder.</w:t>
      </w:r>
    </w:p>
    <w:p w14:paraId="3ACBAA66" w14:textId="77777777" w:rsidR="002C7B64" w:rsidRDefault="00E44424" w:rsidP="002A316E">
      <w:pPr>
        <w:pStyle w:val="Normalweb"/>
        <w:rPr>
          <w:sz w:val="28"/>
          <w:szCs w:val="28"/>
          <w:lang w:val="da-DK"/>
        </w:rPr>
      </w:pPr>
      <w:r>
        <w:rPr>
          <w:sz w:val="28"/>
          <w:szCs w:val="28"/>
          <w:lang w:val="da-DK"/>
        </w:rPr>
        <w:t>Kontreadmiral</w:t>
      </w:r>
      <w:r w:rsidR="009379DE">
        <w:rPr>
          <w:sz w:val="28"/>
          <w:szCs w:val="28"/>
          <w:lang w:val="da-DK"/>
        </w:rPr>
        <w:t xml:space="preserve"> Nils Wang</w:t>
      </w:r>
      <w:r w:rsidR="002C7B64">
        <w:rPr>
          <w:sz w:val="28"/>
          <w:szCs w:val="28"/>
          <w:lang w:val="da-DK"/>
        </w:rPr>
        <w:t xml:space="preserve">, chef for Forsvarsakademiet, så langt lysere på </w:t>
      </w:r>
      <w:r w:rsidR="002C7B64" w:rsidRPr="000660BF">
        <w:rPr>
          <w:b/>
          <w:sz w:val="28"/>
          <w:szCs w:val="28"/>
          <w:lang w:val="da-DK"/>
        </w:rPr>
        <w:t>rigsfælleskabets fremtid</w:t>
      </w:r>
      <w:r w:rsidR="002C7B64">
        <w:rPr>
          <w:sz w:val="28"/>
          <w:szCs w:val="28"/>
          <w:lang w:val="da-DK"/>
        </w:rPr>
        <w:t>; han kunne ikke se et uafhængigt Grønland uden i et tæt partnerskab med den nation, der kan komplementere de kompetencer, Grønland mangler. Næppe nogen bedre og mere generøs partner end DK. Men Grønland føler sig som</w:t>
      </w:r>
      <w:r w:rsidR="002C7B64" w:rsidRPr="009379DE">
        <w:rPr>
          <w:i/>
          <w:sz w:val="28"/>
          <w:szCs w:val="28"/>
          <w:lang w:val="da-DK"/>
        </w:rPr>
        <w:t xml:space="preserve"> klient</w:t>
      </w:r>
      <w:r w:rsidR="002C7B64">
        <w:rPr>
          <w:sz w:val="28"/>
          <w:szCs w:val="28"/>
          <w:lang w:val="da-DK"/>
        </w:rPr>
        <w:t>; en anden og mere ligeværdig dialog vil nok først være mulig</w:t>
      </w:r>
      <w:r w:rsidR="000660BF">
        <w:rPr>
          <w:sz w:val="28"/>
          <w:szCs w:val="28"/>
          <w:lang w:val="da-DK"/>
        </w:rPr>
        <w:t>,</w:t>
      </w:r>
      <w:r w:rsidR="002C7B64">
        <w:rPr>
          <w:sz w:val="28"/>
          <w:szCs w:val="28"/>
          <w:lang w:val="da-DK"/>
        </w:rPr>
        <w:t xml:space="preserve"> når bloktilskuddet bortfalder.</w:t>
      </w:r>
    </w:p>
    <w:p w14:paraId="3254D802" w14:textId="77777777" w:rsidR="002C7B64" w:rsidRDefault="002C7B64" w:rsidP="002A316E">
      <w:pPr>
        <w:pStyle w:val="Normalweb"/>
        <w:rPr>
          <w:sz w:val="28"/>
          <w:szCs w:val="28"/>
          <w:lang w:val="da-DK"/>
        </w:rPr>
      </w:pPr>
      <w:r>
        <w:rPr>
          <w:sz w:val="28"/>
          <w:szCs w:val="28"/>
          <w:lang w:val="da-DK"/>
        </w:rPr>
        <w:t>Det var Danmark der</w:t>
      </w:r>
      <w:r w:rsidR="00924B19">
        <w:rPr>
          <w:sz w:val="28"/>
          <w:szCs w:val="28"/>
          <w:lang w:val="da-DK"/>
        </w:rPr>
        <w:t>,</w:t>
      </w:r>
      <w:r>
        <w:rPr>
          <w:sz w:val="28"/>
          <w:szCs w:val="28"/>
          <w:lang w:val="da-DK"/>
        </w:rPr>
        <w:t xml:space="preserve"> s</w:t>
      </w:r>
      <w:r w:rsidR="00924B19">
        <w:rPr>
          <w:sz w:val="28"/>
          <w:szCs w:val="28"/>
          <w:lang w:val="da-DK"/>
        </w:rPr>
        <w:t>om initiativtager til Ilulissat-</w:t>
      </w:r>
      <w:r>
        <w:rPr>
          <w:sz w:val="28"/>
          <w:szCs w:val="28"/>
          <w:lang w:val="da-DK"/>
        </w:rPr>
        <w:t>deklarationen af maj 2008</w:t>
      </w:r>
      <w:r w:rsidR="009379DE">
        <w:rPr>
          <w:sz w:val="28"/>
          <w:szCs w:val="28"/>
          <w:lang w:val="da-DK"/>
        </w:rPr>
        <w:t>,</w:t>
      </w:r>
      <w:r>
        <w:rPr>
          <w:sz w:val="28"/>
          <w:szCs w:val="28"/>
          <w:lang w:val="da-DK"/>
        </w:rPr>
        <w:t xml:space="preserve"> anslog tonen og rammen for samarbejdet indenfor </w:t>
      </w:r>
      <w:r w:rsidRPr="009379DE">
        <w:rPr>
          <w:b/>
          <w:sz w:val="28"/>
          <w:szCs w:val="28"/>
          <w:lang w:val="da-DK"/>
        </w:rPr>
        <w:t>Arktis Råd</w:t>
      </w:r>
      <w:r w:rsidR="009379DE">
        <w:rPr>
          <w:b/>
          <w:sz w:val="28"/>
          <w:szCs w:val="28"/>
          <w:lang w:val="da-DK"/>
        </w:rPr>
        <w:t xml:space="preserve"> </w:t>
      </w:r>
      <w:r w:rsidR="009379DE" w:rsidRPr="009379DE">
        <w:rPr>
          <w:sz w:val="28"/>
          <w:szCs w:val="28"/>
          <w:lang w:val="da-DK"/>
        </w:rPr>
        <w:t>uden at vente</w:t>
      </w:r>
      <w:r w:rsidR="009379DE">
        <w:rPr>
          <w:b/>
          <w:sz w:val="28"/>
          <w:szCs w:val="28"/>
          <w:lang w:val="da-DK"/>
        </w:rPr>
        <w:t xml:space="preserve"> </w:t>
      </w:r>
      <w:r w:rsidR="009379DE" w:rsidRPr="009379DE">
        <w:rPr>
          <w:sz w:val="28"/>
          <w:szCs w:val="28"/>
          <w:lang w:val="da-DK"/>
        </w:rPr>
        <w:t>på</w:t>
      </w:r>
      <w:r w:rsidR="009379DE">
        <w:rPr>
          <w:b/>
          <w:sz w:val="28"/>
          <w:szCs w:val="28"/>
          <w:lang w:val="da-DK"/>
        </w:rPr>
        <w:t xml:space="preserve"> </w:t>
      </w:r>
      <w:r w:rsidR="009379DE" w:rsidRPr="009379DE">
        <w:rPr>
          <w:sz w:val="28"/>
          <w:szCs w:val="28"/>
          <w:lang w:val="da-DK"/>
        </w:rPr>
        <w:t>etableringen af s</w:t>
      </w:r>
      <w:r w:rsidR="009379DE">
        <w:rPr>
          <w:sz w:val="28"/>
          <w:szCs w:val="28"/>
          <w:lang w:val="da-DK"/>
        </w:rPr>
        <w:t>ærlige regler. Rådet har</w:t>
      </w:r>
      <w:r w:rsidR="00924B19">
        <w:rPr>
          <w:sz w:val="28"/>
          <w:szCs w:val="28"/>
          <w:lang w:val="da-DK"/>
        </w:rPr>
        <w:t xml:space="preserve"> i dag 8 faste medlemmer</w:t>
      </w:r>
      <w:r>
        <w:rPr>
          <w:sz w:val="28"/>
          <w:szCs w:val="28"/>
          <w:lang w:val="da-DK"/>
        </w:rPr>
        <w:t>: de fem polare ky</w:t>
      </w:r>
      <w:r w:rsidR="00F53D56">
        <w:rPr>
          <w:sz w:val="28"/>
          <w:szCs w:val="28"/>
          <w:lang w:val="da-DK"/>
        </w:rPr>
        <w:t>ststater og de tre nordiske</w:t>
      </w:r>
      <w:r>
        <w:rPr>
          <w:sz w:val="28"/>
          <w:szCs w:val="28"/>
          <w:lang w:val="da-DK"/>
        </w:rPr>
        <w:t xml:space="preserve"> lande</w:t>
      </w:r>
      <w:r w:rsidR="009379DE">
        <w:rPr>
          <w:sz w:val="28"/>
          <w:szCs w:val="28"/>
          <w:lang w:val="da-DK"/>
        </w:rPr>
        <w:t xml:space="preserve"> nord for polarcirklen </w:t>
      </w:r>
      <w:r>
        <w:rPr>
          <w:sz w:val="28"/>
          <w:szCs w:val="28"/>
          <w:lang w:val="da-DK"/>
        </w:rPr>
        <w:t>Island, Sverige og Finland</w:t>
      </w:r>
      <w:r w:rsidR="009379DE">
        <w:rPr>
          <w:sz w:val="28"/>
          <w:szCs w:val="28"/>
          <w:lang w:val="da-DK"/>
        </w:rPr>
        <w:t xml:space="preserve"> samt en række store lande som observatører herunder Kina, Japan og Indien samt de facto</w:t>
      </w:r>
      <w:r w:rsidR="00924B19">
        <w:rPr>
          <w:sz w:val="28"/>
          <w:szCs w:val="28"/>
          <w:lang w:val="da-DK"/>
        </w:rPr>
        <w:t xml:space="preserve"> EU. Et meget stort antal andre</w:t>
      </w:r>
      <w:r w:rsidR="009379DE">
        <w:rPr>
          <w:sz w:val="28"/>
          <w:szCs w:val="28"/>
          <w:lang w:val="da-DK"/>
        </w:rPr>
        <w:t xml:space="preserve"> lande har</w:t>
      </w:r>
      <w:r w:rsidR="00F53D56">
        <w:rPr>
          <w:sz w:val="28"/>
          <w:szCs w:val="28"/>
          <w:lang w:val="da-DK"/>
        </w:rPr>
        <w:t xml:space="preserve"> -</w:t>
      </w:r>
      <w:r w:rsidR="009379DE">
        <w:rPr>
          <w:sz w:val="28"/>
          <w:szCs w:val="28"/>
          <w:lang w:val="da-DK"/>
        </w:rPr>
        <w:t xml:space="preserve"> i takt med den stigende interesse </w:t>
      </w:r>
      <w:r w:rsidR="009379DE">
        <w:rPr>
          <w:sz w:val="28"/>
          <w:szCs w:val="28"/>
          <w:lang w:val="da-DK"/>
        </w:rPr>
        <w:lastRenderedPageBreak/>
        <w:t>for Arktis, for områdets ressourcer og betydning som gennemsejlingsfarvand</w:t>
      </w:r>
      <w:r w:rsidR="00F53D56">
        <w:rPr>
          <w:sz w:val="28"/>
          <w:szCs w:val="28"/>
          <w:lang w:val="da-DK"/>
        </w:rPr>
        <w:t xml:space="preserve"> -</w:t>
      </w:r>
      <w:r w:rsidR="009379DE">
        <w:rPr>
          <w:sz w:val="28"/>
          <w:szCs w:val="28"/>
          <w:lang w:val="da-DK"/>
        </w:rPr>
        <w:t xml:space="preserve"> lagt billet ind som observatører.</w:t>
      </w:r>
    </w:p>
    <w:p w14:paraId="7BEF8D1B" w14:textId="77777777" w:rsidR="009379DE" w:rsidRPr="002B4FE0" w:rsidRDefault="002B4FE0" w:rsidP="002A316E">
      <w:pPr>
        <w:pStyle w:val="Normalweb"/>
        <w:rPr>
          <w:sz w:val="28"/>
          <w:szCs w:val="28"/>
          <w:lang w:val="da-DK"/>
        </w:rPr>
      </w:pPr>
      <w:r w:rsidRPr="002B4FE0">
        <w:rPr>
          <w:sz w:val="28"/>
          <w:szCs w:val="28"/>
          <w:lang w:val="da-DK"/>
        </w:rPr>
        <w:t xml:space="preserve">Regeringen har sammen med Grønlands Selvstyre den 15. december 2014 til </w:t>
      </w:r>
      <w:r w:rsidR="00A21B53">
        <w:rPr>
          <w:sz w:val="28"/>
          <w:szCs w:val="28"/>
          <w:lang w:val="da-DK"/>
        </w:rPr>
        <w:t xml:space="preserve">FN </w:t>
      </w:r>
      <w:hyperlink r:id="rId8" w:history="1">
        <w:r w:rsidRPr="000660BF">
          <w:rPr>
            <w:rStyle w:val="Llink"/>
            <w:color w:val="auto"/>
            <w:sz w:val="28"/>
            <w:szCs w:val="28"/>
            <w:u w:val="none"/>
            <w:lang w:val="da-DK"/>
          </w:rPr>
          <w:t>Kommissionen for Kontinentalsoklens Grænser (CLCS</w:t>
        </w:r>
        <w:r w:rsidRPr="000660BF">
          <w:rPr>
            <w:rStyle w:val="Llink"/>
            <w:color w:val="auto"/>
            <w:sz w:val="28"/>
            <w:szCs w:val="28"/>
            <w:lang w:val="da-DK"/>
          </w:rPr>
          <w:t>)</w:t>
        </w:r>
      </w:hyperlink>
      <w:r w:rsidRPr="002B4FE0">
        <w:rPr>
          <w:sz w:val="28"/>
          <w:szCs w:val="28"/>
          <w:lang w:val="da-DK"/>
        </w:rPr>
        <w:t xml:space="preserve"> afleveret videnskabelig dokumentation for </w:t>
      </w:r>
      <w:r w:rsidRPr="009F5BF0">
        <w:rPr>
          <w:b/>
          <w:sz w:val="28"/>
          <w:szCs w:val="28"/>
          <w:lang w:val="da-DK"/>
        </w:rPr>
        <w:t>sit krav på kontinentalsokkel nord for Grønland</w:t>
      </w:r>
      <w:r w:rsidRPr="002B4FE0">
        <w:rPr>
          <w:sz w:val="28"/>
          <w:szCs w:val="28"/>
          <w:lang w:val="da-DK"/>
        </w:rPr>
        <w:t>. Det drejer sig om et område på ca. 895.000 km</w:t>
      </w:r>
      <w:r w:rsidRPr="002B4FE0">
        <w:rPr>
          <w:sz w:val="28"/>
          <w:szCs w:val="28"/>
          <w:vertAlign w:val="superscript"/>
          <w:lang w:val="da-DK"/>
        </w:rPr>
        <w:t>2</w:t>
      </w:r>
      <w:r w:rsidRPr="002B4FE0">
        <w:rPr>
          <w:sz w:val="28"/>
          <w:szCs w:val="28"/>
          <w:lang w:val="da-DK"/>
        </w:rPr>
        <w:t xml:space="preserve"> uden for 200 sømil fra Grønlands kyst i det Arktiske Ocean.</w:t>
      </w:r>
    </w:p>
    <w:p w14:paraId="3005307B" w14:textId="77777777" w:rsidR="002B4FE0" w:rsidRDefault="002B4FE0" w:rsidP="002A316E">
      <w:pPr>
        <w:pStyle w:val="Normalweb"/>
        <w:rPr>
          <w:sz w:val="28"/>
          <w:szCs w:val="28"/>
          <w:lang w:val="da-DK"/>
        </w:rPr>
      </w:pPr>
      <w:r w:rsidRPr="002B4FE0">
        <w:rPr>
          <w:sz w:val="28"/>
          <w:szCs w:val="28"/>
          <w:lang w:val="da-DK"/>
        </w:rPr>
        <w:t xml:space="preserve">Norges kontinentalsokkel uden for 200 sømil overlapper </w:t>
      </w:r>
      <w:r w:rsidR="009F5BF0">
        <w:rPr>
          <w:sz w:val="28"/>
          <w:szCs w:val="28"/>
          <w:lang w:val="da-DK"/>
        </w:rPr>
        <w:t xml:space="preserve">ganske lidt </w:t>
      </w:r>
      <w:r w:rsidRPr="002B4FE0">
        <w:rPr>
          <w:sz w:val="28"/>
          <w:szCs w:val="28"/>
          <w:lang w:val="da-DK"/>
        </w:rPr>
        <w:t>det dansk/grønlandske krav nord for Grønland. Herudover er der potentielt overlap med hhv. Canada, Rusland og USA. Efter behandlingen i CLCS vil det efterfølgende være op til parterne selv at forhandle bilaterale aftaler i de tilfælde, hvor der er overlappende krav. Disse forhandlinger vil foregå i overensstemmelse med den internationale havrets regler, som fastslået i</w:t>
      </w:r>
      <w:r w:rsidRPr="000660BF">
        <w:rPr>
          <w:sz w:val="28"/>
          <w:szCs w:val="28"/>
          <w:u w:val="single"/>
          <w:lang w:val="da-DK"/>
        </w:rPr>
        <w:t xml:space="preserve"> </w:t>
      </w:r>
      <w:hyperlink r:id="rId9" w:history="1">
        <w:r w:rsidRPr="000660BF">
          <w:rPr>
            <w:rStyle w:val="Llink"/>
            <w:color w:val="auto"/>
            <w:sz w:val="28"/>
            <w:szCs w:val="28"/>
            <w:u w:val="none"/>
            <w:lang w:val="da-DK"/>
          </w:rPr>
          <w:t>Ilulissat-Erklæringen</w:t>
        </w:r>
      </w:hyperlink>
      <w:r w:rsidRPr="002B4FE0">
        <w:rPr>
          <w:sz w:val="28"/>
          <w:szCs w:val="28"/>
          <w:lang w:val="da-DK"/>
        </w:rPr>
        <w:t xml:space="preserve"> fra 2008.</w:t>
      </w:r>
      <w:r>
        <w:rPr>
          <w:sz w:val="28"/>
          <w:szCs w:val="28"/>
          <w:lang w:val="da-DK"/>
        </w:rPr>
        <w:t xml:space="preserve"> Arktis Råd har som sådant ingen rolle at spille i den henseende.</w:t>
      </w:r>
    </w:p>
    <w:p w14:paraId="5221B945" w14:textId="77777777" w:rsidR="002B4FE0" w:rsidRDefault="00B67590" w:rsidP="002A316E">
      <w:pPr>
        <w:pStyle w:val="Normalweb"/>
        <w:rPr>
          <w:sz w:val="28"/>
          <w:szCs w:val="28"/>
          <w:lang w:val="da-DK"/>
        </w:rPr>
      </w:pPr>
      <w:r>
        <w:rPr>
          <w:sz w:val="28"/>
          <w:szCs w:val="28"/>
          <w:lang w:val="da-DK"/>
        </w:rPr>
        <w:t xml:space="preserve">Rusland, der reagerede helt korrekt og konstruktivt på nyheden om det danske sokkelkrav, indgav selv langt tidligere sit krav på soklen i Polarhavet, men blev bedt om at fremlægge bedre dokumentation. Det skete først for nylig, men fordi Rusland var først på banen, vil dets krav blive behandlet først af CLCS. Martin Breum ser en risiko ved denne </w:t>
      </w:r>
      <w:r w:rsidR="000660BF">
        <w:rPr>
          <w:sz w:val="28"/>
          <w:szCs w:val="28"/>
          <w:lang w:val="da-DK"/>
        </w:rPr>
        <w:t>procedure, thi hvis først Rusland</w:t>
      </w:r>
      <w:r>
        <w:rPr>
          <w:sz w:val="28"/>
          <w:szCs w:val="28"/>
          <w:lang w:val="da-DK"/>
        </w:rPr>
        <w:t xml:space="preserve"> vænner sig til sit sokkelkrav, kan det blive svær</w:t>
      </w:r>
      <w:r w:rsidR="00924B19">
        <w:rPr>
          <w:sz w:val="28"/>
          <w:szCs w:val="28"/>
          <w:lang w:val="da-DK"/>
        </w:rPr>
        <w:t>t for et lille land som Danmark</w:t>
      </w:r>
      <w:r>
        <w:rPr>
          <w:sz w:val="28"/>
          <w:szCs w:val="28"/>
          <w:lang w:val="da-DK"/>
        </w:rPr>
        <w:t xml:space="preserve"> at komme flere år senere og fortælle, at vi også har fået godkendt et polarsokkelkrav, der overlapper seriøst med det russiske, og at der nu skal forhandles om den nærmere grænselinie.</w:t>
      </w:r>
    </w:p>
    <w:p w14:paraId="72CD7D0E" w14:textId="77777777" w:rsidR="00B67590" w:rsidRDefault="00B67590" w:rsidP="002A316E">
      <w:pPr>
        <w:pStyle w:val="Normalweb"/>
        <w:rPr>
          <w:sz w:val="28"/>
          <w:szCs w:val="28"/>
          <w:lang w:val="da-DK"/>
        </w:rPr>
      </w:pPr>
      <w:r>
        <w:rPr>
          <w:sz w:val="28"/>
          <w:szCs w:val="28"/>
          <w:lang w:val="da-DK"/>
        </w:rPr>
        <w:t>Som kontreadmiral Wang citerede fhv</w:t>
      </w:r>
      <w:r w:rsidR="00174034">
        <w:rPr>
          <w:sz w:val="28"/>
          <w:szCs w:val="28"/>
          <w:lang w:val="da-DK"/>
        </w:rPr>
        <w:t>.</w:t>
      </w:r>
      <w:r>
        <w:rPr>
          <w:sz w:val="28"/>
          <w:szCs w:val="28"/>
          <w:lang w:val="da-DK"/>
        </w:rPr>
        <w:t xml:space="preserve"> udenrigminister Martin Lidegaard for:</w:t>
      </w:r>
    </w:p>
    <w:p w14:paraId="50437EFE" w14:textId="77777777" w:rsidR="00B67590" w:rsidRPr="00DD506E" w:rsidRDefault="00174034" w:rsidP="002A316E">
      <w:pPr>
        <w:pStyle w:val="Normalweb"/>
        <w:rPr>
          <w:i/>
          <w:sz w:val="28"/>
          <w:szCs w:val="28"/>
          <w:lang w:val="da-DK"/>
        </w:rPr>
      </w:pPr>
      <w:r>
        <w:rPr>
          <w:i/>
          <w:sz w:val="28"/>
          <w:szCs w:val="28"/>
          <w:lang w:val="da-DK"/>
        </w:rPr>
        <w:t>“</w:t>
      </w:r>
      <w:r w:rsidR="00B67590" w:rsidRPr="00DD506E">
        <w:rPr>
          <w:i/>
          <w:sz w:val="28"/>
          <w:szCs w:val="28"/>
          <w:lang w:val="da-DK"/>
        </w:rPr>
        <w:t xml:space="preserve">Jo større rigsfællesskab, jo større </w:t>
      </w:r>
      <w:proofErr w:type="gramStart"/>
      <w:r w:rsidR="00B67590" w:rsidRPr="00DD506E">
        <w:rPr>
          <w:i/>
          <w:sz w:val="28"/>
          <w:szCs w:val="28"/>
          <w:lang w:val="da-DK"/>
        </w:rPr>
        <w:t>indflydelse...Grønland</w:t>
      </w:r>
      <w:proofErr w:type="gramEnd"/>
      <w:r w:rsidR="00B67590" w:rsidRPr="00DD506E">
        <w:rPr>
          <w:i/>
          <w:sz w:val="28"/>
          <w:szCs w:val="28"/>
          <w:lang w:val="da-DK"/>
        </w:rPr>
        <w:t xml:space="preserve"> gør Danmark større”.</w:t>
      </w:r>
    </w:p>
    <w:p w14:paraId="486BA852" w14:textId="77777777" w:rsidR="000660BF" w:rsidRDefault="000660BF" w:rsidP="002A316E">
      <w:pPr>
        <w:pStyle w:val="Normalweb"/>
        <w:rPr>
          <w:sz w:val="28"/>
          <w:szCs w:val="28"/>
          <w:lang w:val="da-DK"/>
        </w:rPr>
      </w:pPr>
      <w:proofErr w:type="spellStart"/>
      <w:r>
        <w:rPr>
          <w:sz w:val="28"/>
          <w:szCs w:val="28"/>
          <w:lang w:val="da-DK"/>
        </w:rPr>
        <w:t>I</w:t>
      </w:r>
      <w:r w:rsidR="00174034">
        <w:rPr>
          <w:sz w:val="28"/>
          <w:szCs w:val="28"/>
          <w:lang w:val="da-DK"/>
        </w:rPr>
        <w:t>hh</w:t>
      </w:r>
      <w:proofErr w:type="spellEnd"/>
      <w:r>
        <w:rPr>
          <w:sz w:val="28"/>
          <w:szCs w:val="28"/>
          <w:lang w:val="da-DK"/>
        </w:rPr>
        <w:t xml:space="preserve"> hvor vi larmer........</w:t>
      </w:r>
      <w:r w:rsidR="009F5BF0">
        <w:rPr>
          <w:sz w:val="28"/>
          <w:szCs w:val="28"/>
          <w:lang w:val="da-DK"/>
        </w:rPr>
        <w:t>men lever Kongeriget Danmark op til det?</w:t>
      </w:r>
    </w:p>
    <w:p w14:paraId="652527A8" w14:textId="77777777" w:rsidR="009F5BF0" w:rsidRDefault="009F5BF0" w:rsidP="002A316E">
      <w:pPr>
        <w:pStyle w:val="Normalweb"/>
        <w:rPr>
          <w:sz w:val="28"/>
          <w:szCs w:val="28"/>
          <w:lang w:val="da-DK"/>
        </w:rPr>
      </w:pPr>
      <w:r>
        <w:rPr>
          <w:sz w:val="28"/>
          <w:szCs w:val="28"/>
          <w:lang w:val="da-DK"/>
        </w:rPr>
        <w:t xml:space="preserve">                                            </w:t>
      </w:r>
      <w:r w:rsidR="00174034">
        <w:rPr>
          <w:sz w:val="28"/>
          <w:szCs w:val="28"/>
          <w:lang w:val="da-DK"/>
        </w:rPr>
        <w:tab/>
      </w:r>
      <w:r>
        <w:rPr>
          <w:sz w:val="28"/>
          <w:szCs w:val="28"/>
          <w:lang w:val="da-DK"/>
        </w:rPr>
        <w:t xml:space="preserve"> --- oOo ---</w:t>
      </w:r>
    </w:p>
    <w:p w14:paraId="5D6F3803" w14:textId="77777777" w:rsidR="009F5BF0" w:rsidRDefault="009F5BF0" w:rsidP="002A316E">
      <w:pPr>
        <w:pStyle w:val="Normalweb"/>
        <w:rPr>
          <w:sz w:val="28"/>
          <w:szCs w:val="28"/>
          <w:lang w:val="da-DK"/>
        </w:rPr>
      </w:pPr>
      <w:r w:rsidRPr="009B734B">
        <w:rPr>
          <w:b/>
          <w:sz w:val="28"/>
          <w:szCs w:val="28"/>
          <w:lang w:val="da-DK"/>
        </w:rPr>
        <w:t>Golfstrømmen</w:t>
      </w:r>
      <w:r>
        <w:rPr>
          <w:sz w:val="28"/>
          <w:szCs w:val="28"/>
          <w:lang w:val="da-DK"/>
        </w:rPr>
        <w:t xml:space="preserve"> flyder endnu....men hvad vil de langtsigtede virkninger være på denne livgivende havstrøm i lyset af de</w:t>
      </w:r>
      <w:r w:rsidR="00AC3763">
        <w:rPr>
          <w:sz w:val="28"/>
          <w:szCs w:val="28"/>
          <w:lang w:val="da-DK"/>
        </w:rPr>
        <w:t xml:space="preserve"> betydelige klimaforandringer, vi lærte om under besøget?</w:t>
      </w:r>
    </w:p>
    <w:p w14:paraId="0EC4BF15" w14:textId="77777777" w:rsidR="00AC3763" w:rsidRDefault="00AC3763" w:rsidP="002A316E">
      <w:pPr>
        <w:pStyle w:val="Normalweb"/>
        <w:rPr>
          <w:sz w:val="28"/>
          <w:szCs w:val="28"/>
          <w:lang w:val="da-DK"/>
        </w:rPr>
      </w:pPr>
      <w:r>
        <w:rPr>
          <w:sz w:val="28"/>
          <w:szCs w:val="28"/>
          <w:lang w:val="da-DK"/>
        </w:rPr>
        <w:t xml:space="preserve">Det drejer sig ikke blot om de forandringer, som vil påvirke forholdene i selve Arktis, men også om </w:t>
      </w:r>
      <w:r w:rsidR="00174034">
        <w:rPr>
          <w:b/>
          <w:sz w:val="28"/>
          <w:szCs w:val="28"/>
          <w:lang w:val="da-DK"/>
        </w:rPr>
        <w:t>Arktis som “</w:t>
      </w:r>
      <w:r w:rsidRPr="009B734B">
        <w:rPr>
          <w:b/>
          <w:sz w:val="28"/>
          <w:szCs w:val="28"/>
          <w:lang w:val="da-DK"/>
        </w:rPr>
        <w:t>barometer”,</w:t>
      </w:r>
      <w:r>
        <w:rPr>
          <w:sz w:val="28"/>
          <w:szCs w:val="28"/>
          <w:lang w:val="da-DK"/>
        </w:rPr>
        <w:t xml:space="preserve"> som varslende sensor for klimaændringer</w:t>
      </w:r>
      <w:r w:rsidR="00A21B53">
        <w:rPr>
          <w:sz w:val="28"/>
          <w:szCs w:val="28"/>
          <w:lang w:val="da-DK"/>
        </w:rPr>
        <w:t xml:space="preserve"> på</w:t>
      </w:r>
      <w:r w:rsidR="00174034">
        <w:rPr>
          <w:sz w:val="28"/>
          <w:szCs w:val="28"/>
          <w:lang w:val="da-DK"/>
        </w:rPr>
        <w:t xml:space="preserve"> resten af</w:t>
      </w:r>
      <w:r>
        <w:rPr>
          <w:sz w:val="28"/>
          <w:szCs w:val="28"/>
          <w:lang w:val="da-DK"/>
        </w:rPr>
        <w:t xml:space="preserve"> jordkloden.</w:t>
      </w:r>
    </w:p>
    <w:p w14:paraId="2CE34300" w14:textId="77777777" w:rsidR="00AC3763" w:rsidRDefault="00AC3763" w:rsidP="002A316E">
      <w:pPr>
        <w:pStyle w:val="Normalweb"/>
        <w:rPr>
          <w:sz w:val="28"/>
          <w:szCs w:val="28"/>
          <w:lang w:val="da-DK"/>
        </w:rPr>
      </w:pPr>
      <w:r>
        <w:rPr>
          <w:sz w:val="28"/>
          <w:szCs w:val="28"/>
          <w:lang w:val="da-DK"/>
        </w:rPr>
        <w:lastRenderedPageBreak/>
        <w:t>Hvad kan Danmark gøre for at styrke kongerigets indsats</w:t>
      </w:r>
      <w:r w:rsidR="0079756E">
        <w:rPr>
          <w:sz w:val="28"/>
          <w:szCs w:val="28"/>
          <w:lang w:val="da-DK"/>
        </w:rPr>
        <w:t xml:space="preserve"> i og om</w:t>
      </w:r>
      <w:r>
        <w:rPr>
          <w:sz w:val="28"/>
          <w:szCs w:val="28"/>
          <w:lang w:val="da-DK"/>
        </w:rPr>
        <w:t xml:space="preserve"> Arktis?</w:t>
      </w:r>
    </w:p>
    <w:p w14:paraId="258E1D96" w14:textId="77777777" w:rsidR="00AC3763" w:rsidRDefault="00AC3763" w:rsidP="002A316E">
      <w:pPr>
        <w:pStyle w:val="Normalweb"/>
        <w:rPr>
          <w:sz w:val="28"/>
          <w:szCs w:val="28"/>
          <w:lang w:val="da-DK"/>
        </w:rPr>
      </w:pPr>
      <w:r>
        <w:rPr>
          <w:sz w:val="28"/>
          <w:szCs w:val="28"/>
          <w:lang w:val="da-DK"/>
        </w:rPr>
        <w:t xml:space="preserve">Forsvarsministeriets nylige analyse peger på investeringer til bedre varetagelse af </w:t>
      </w:r>
      <w:r w:rsidRPr="009B734B">
        <w:rPr>
          <w:b/>
          <w:sz w:val="28"/>
          <w:szCs w:val="28"/>
          <w:lang w:val="da-DK"/>
        </w:rPr>
        <w:t>kongerigets sikkerhed</w:t>
      </w:r>
      <w:r w:rsidR="0079756E">
        <w:rPr>
          <w:sz w:val="28"/>
          <w:szCs w:val="28"/>
          <w:lang w:val="da-DK"/>
        </w:rPr>
        <w:t xml:space="preserve"> i</w:t>
      </w:r>
      <w:r>
        <w:rPr>
          <w:sz w:val="28"/>
          <w:szCs w:val="28"/>
          <w:lang w:val="da-DK"/>
        </w:rPr>
        <w:t xml:space="preserve"> området.</w:t>
      </w:r>
    </w:p>
    <w:p w14:paraId="5811BB03" w14:textId="77777777" w:rsidR="00AC3763" w:rsidRDefault="00AC3763" w:rsidP="002A316E">
      <w:pPr>
        <w:pStyle w:val="Normalweb"/>
        <w:rPr>
          <w:sz w:val="28"/>
          <w:szCs w:val="28"/>
          <w:lang w:val="da-DK"/>
        </w:rPr>
      </w:pPr>
      <w:r>
        <w:rPr>
          <w:sz w:val="28"/>
          <w:szCs w:val="28"/>
          <w:lang w:val="da-DK"/>
        </w:rPr>
        <w:t xml:space="preserve">Under </w:t>
      </w:r>
      <w:r w:rsidR="00DD506E">
        <w:rPr>
          <w:sz w:val="28"/>
          <w:szCs w:val="28"/>
          <w:lang w:val="da-DK"/>
        </w:rPr>
        <w:t>vort besøg</w:t>
      </w:r>
      <w:r>
        <w:rPr>
          <w:sz w:val="28"/>
          <w:szCs w:val="28"/>
          <w:lang w:val="da-DK"/>
        </w:rPr>
        <w:t xml:space="preserve"> kom det frem</w:t>
      </w:r>
      <w:r w:rsidR="009A2E67">
        <w:rPr>
          <w:sz w:val="28"/>
          <w:szCs w:val="28"/>
          <w:lang w:val="da-DK"/>
        </w:rPr>
        <w:t>,</w:t>
      </w:r>
      <w:r w:rsidR="00174034">
        <w:rPr>
          <w:sz w:val="28"/>
          <w:szCs w:val="28"/>
          <w:lang w:val="da-DK"/>
        </w:rPr>
        <w:t xml:space="preserve"> at Danmarks “polare kapital”</w:t>
      </w:r>
      <w:r>
        <w:rPr>
          <w:sz w:val="28"/>
          <w:szCs w:val="28"/>
          <w:lang w:val="da-DK"/>
        </w:rPr>
        <w:t>, ikke mindst på det forsknin</w:t>
      </w:r>
      <w:r w:rsidR="009A2E67">
        <w:rPr>
          <w:sz w:val="28"/>
          <w:szCs w:val="28"/>
          <w:lang w:val="da-DK"/>
        </w:rPr>
        <w:t>g</w:t>
      </w:r>
      <w:r>
        <w:rPr>
          <w:sz w:val="28"/>
          <w:szCs w:val="28"/>
          <w:lang w:val="da-DK"/>
        </w:rPr>
        <w:t>smæssige område</w:t>
      </w:r>
      <w:r w:rsidR="009A2E67">
        <w:rPr>
          <w:sz w:val="28"/>
          <w:szCs w:val="28"/>
          <w:lang w:val="da-DK"/>
        </w:rPr>
        <w:t>,</w:t>
      </w:r>
      <w:r>
        <w:rPr>
          <w:sz w:val="28"/>
          <w:szCs w:val="28"/>
          <w:lang w:val="da-DK"/>
        </w:rPr>
        <w:t xml:space="preserve"> er spredt over mange forskellige instanser</w:t>
      </w:r>
      <w:r w:rsidR="001E5BE7">
        <w:rPr>
          <w:sz w:val="28"/>
          <w:szCs w:val="28"/>
          <w:lang w:val="da-DK"/>
        </w:rPr>
        <w:t>. Flere undrede sig over, at Danmark ikke i lighed med andre polare lande havde et polarinstitut</w:t>
      </w:r>
      <w:r w:rsidR="00A21B53">
        <w:rPr>
          <w:sz w:val="28"/>
          <w:szCs w:val="28"/>
          <w:lang w:val="da-DK"/>
        </w:rPr>
        <w:t xml:space="preserve">. Det hidtidige </w:t>
      </w:r>
      <w:r w:rsidR="00A21B53" w:rsidRPr="009B734B">
        <w:rPr>
          <w:b/>
          <w:sz w:val="28"/>
          <w:szCs w:val="28"/>
          <w:lang w:val="da-DK"/>
        </w:rPr>
        <w:t>Dansk Polarcenter</w:t>
      </w:r>
      <w:r w:rsidR="00A21B53">
        <w:rPr>
          <w:sz w:val="28"/>
          <w:szCs w:val="28"/>
          <w:lang w:val="da-DK"/>
        </w:rPr>
        <w:t xml:space="preserve"> blev trods protester fra en lang række internationale forskere splittet op i 2009.</w:t>
      </w:r>
    </w:p>
    <w:p w14:paraId="3B4052C8" w14:textId="77777777" w:rsidR="00A21B53" w:rsidRPr="009B734B" w:rsidRDefault="00A21B53" w:rsidP="002A316E">
      <w:pPr>
        <w:pStyle w:val="Normalweb"/>
        <w:rPr>
          <w:b/>
          <w:sz w:val="28"/>
          <w:szCs w:val="28"/>
          <w:lang w:val="da-DK"/>
        </w:rPr>
      </w:pPr>
      <w:r>
        <w:rPr>
          <w:sz w:val="28"/>
          <w:szCs w:val="28"/>
          <w:lang w:val="da-DK"/>
        </w:rPr>
        <w:t xml:space="preserve">En norsk samtalepartner pegede på interessen i et samarbejde med Danmark om </w:t>
      </w:r>
      <w:r w:rsidRPr="009B734B">
        <w:rPr>
          <w:b/>
          <w:sz w:val="28"/>
          <w:szCs w:val="28"/>
          <w:lang w:val="da-DK"/>
        </w:rPr>
        <w:t>marine eco-systemer.</w:t>
      </w:r>
    </w:p>
    <w:p w14:paraId="2DB4A3B1" w14:textId="77777777" w:rsidR="00A21B53" w:rsidRDefault="00A21B53" w:rsidP="002A316E">
      <w:pPr>
        <w:pStyle w:val="Normalweb"/>
        <w:rPr>
          <w:sz w:val="28"/>
          <w:szCs w:val="28"/>
          <w:lang w:val="da-DK"/>
        </w:rPr>
      </w:pPr>
      <w:r>
        <w:rPr>
          <w:sz w:val="28"/>
          <w:szCs w:val="28"/>
          <w:lang w:val="da-DK"/>
        </w:rPr>
        <w:t xml:space="preserve">Burde Danmark overveje at styrke kapaciteten i </w:t>
      </w:r>
      <w:proofErr w:type="spellStart"/>
      <w:r w:rsidRPr="00204033">
        <w:rPr>
          <w:b/>
          <w:sz w:val="28"/>
          <w:szCs w:val="28"/>
          <w:lang w:val="da-DK"/>
        </w:rPr>
        <w:t>FNs</w:t>
      </w:r>
      <w:proofErr w:type="spellEnd"/>
      <w:r w:rsidRPr="00204033">
        <w:rPr>
          <w:b/>
          <w:sz w:val="28"/>
          <w:szCs w:val="28"/>
          <w:lang w:val="da-DK"/>
        </w:rPr>
        <w:t xml:space="preserve"> kontinentalsokkel</w:t>
      </w:r>
      <w:r w:rsidR="00204033">
        <w:rPr>
          <w:b/>
          <w:sz w:val="28"/>
          <w:szCs w:val="28"/>
          <w:lang w:val="da-DK"/>
        </w:rPr>
        <w:t xml:space="preserve"> </w:t>
      </w:r>
      <w:r w:rsidRPr="00204033">
        <w:rPr>
          <w:b/>
          <w:sz w:val="28"/>
          <w:szCs w:val="28"/>
          <w:lang w:val="da-DK"/>
        </w:rPr>
        <w:t>kommission</w:t>
      </w:r>
      <w:r w:rsidR="00174034">
        <w:rPr>
          <w:sz w:val="28"/>
          <w:szCs w:val="28"/>
          <w:lang w:val="da-DK"/>
        </w:rPr>
        <w:t xml:space="preserve"> </w:t>
      </w:r>
      <w:r>
        <w:rPr>
          <w:sz w:val="28"/>
          <w:szCs w:val="28"/>
          <w:lang w:val="da-DK"/>
        </w:rPr>
        <w:t>CLCS</w:t>
      </w:r>
      <w:r w:rsidR="009A2E67">
        <w:rPr>
          <w:sz w:val="28"/>
          <w:szCs w:val="28"/>
          <w:lang w:val="da-DK"/>
        </w:rPr>
        <w:t>?</w:t>
      </w:r>
    </w:p>
    <w:p w14:paraId="05F87966" w14:textId="77777777" w:rsidR="00FA00BD" w:rsidRDefault="009A2E67" w:rsidP="002A316E">
      <w:pPr>
        <w:pStyle w:val="Normalweb"/>
        <w:rPr>
          <w:sz w:val="28"/>
          <w:szCs w:val="28"/>
          <w:lang w:val="da-DK"/>
        </w:rPr>
      </w:pPr>
      <w:r>
        <w:rPr>
          <w:sz w:val="28"/>
          <w:szCs w:val="28"/>
          <w:lang w:val="da-DK"/>
        </w:rPr>
        <w:t>Arktisk Råd, hvor Danmark er et af kun 5 nord</w:t>
      </w:r>
      <w:r w:rsidR="0079756E">
        <w:rPr>
          <w:sz w:val="28"/>
          <w:szCs w:val="28"/>
          <w:lang w:val="da-DK"/>
        </w:rPr>
        <w:t>pols</w:t>
      </w:r>
      <w:r>
        <w:rPr>
          <w:sz w:val="28"/>
          <w:szCs w:val="28"/>
          <w:lang w:val="da-DK"/>
        </w:rPr>
        <w:t>grænselande sammen med Rusland, Norge, Canada og USA, vil give Danmark en unik mulighed for at mødes ansigt til ansigt med bl.a. den amerikanske udenrigsminister og dermed en adgang til – med ligesindede partnerlande - at influere på især amerikansk klimapolitik. Donald Trump har med s</w:t>
      </w:r>
      <w:r w:rsidR="00174034">
        <w:rPr>
          <w:sz w:val="28"/>
          <w:szCs w:val="28"/>
          <w:lang w:val="da-DK"/>
        </w:rPr>
        <w:t>ine “</w:t>
      </w:r>
      <w:proofErr w:type="spellStart"/>
      <w:r w:rsidR="0079756E">
        <w:rPr>
          <w:sz w:val="28"/>
          <w:szCs w:val="28"/>
          <w:lang w:val="da-DK"/>
        </w:rPr>
        <w:t>climate</w:t>
      </w:r>
      <w:proofErr w:type="spellEnd"/>
      <w:r w:rsidR="0079756E">
        <w:rPr>
          <w:sz w:val="28"/>
          <w:szCs w:val="28"/>
          <w:lang w:val="da-DK"/>
        </w:rPr>
        <w:t xml:space="preserve"> </w:t>
      </w:r>
      <w:proofErr w:type="spellStart"/>
      <w:r w:rsidR="0079756E">
        <w:rPr>
          <w:sz w:val="28"/>
          <w:szCs w:val="28"/>
          <w:lang w:val="da-DK"/>
        </w:rPr>
        <w:t>change</w:t>
      </w:r>
      <w:proofErr w:type="spellEnd"/>
      <w:r w:rsidR="0079756E">
        <w:rPr>
          <w:sz w:val="28"/>
          <w:szCs w:val="28"/>
          <w:lang w:val="da-DK"/>
        </w:rPr>
        <w:t xml:space="preserve"> </w:t>
      </w:r>
      <w:proofErr w:type="spellStart"/>
      <w:r w:rsidR="0079756E">
        <w:rPr>
          <w:sz w:val="28"/>
          <w:szCs w:val="28"/>
          <w:lang w:val="da-DK"/>
        </w:rPr>
        <w:t>denials</w:t>
      </w:r>
      <w:proofErr w:type="spellEnd"/>
      <w:r w:rsidR="0079756E">
        <w:rPr>
          <w:sz w:val="28"/>
          <w:szCs w:val="28"/>
          <w:lang w:val="da-DK"/>
        </w:rPr>
        <w:t>”</w:t>
      </w:r>
      <w:r>
        <w:rPr>
          <w:sz w:val="28"/>
          <w:szCs w:val="28"/>
          <w:lang w:val="da-DK"/>
        </w:rPr>
        <w:t xml:space="preserve"> og udnævnelser på væsentlige</w:t>
      </w:r>
      <w:r w:rsidR="0079756E">
        <w:rPr>
          <w:sz w:val="28"/>
          <w:szCs w:val="28"/>
          <w:lang w:val="da-DK"/>
        </w:rPr>
        <w:t xml:space="preserve"> klimaposter tilkendegivet</w:t>
      </w:r>
      <w:r w:rsidR="00DD506E">
        <w:rPr>
          <w:sz w:val="28"/>
          <w:szCs w:val="28"/>
          <w:lang w:val="da-DK"/>
        </w:rPr>
        <w:t xml:space="preserve"> mulige</w:t>
      </w:r>
      <w:r w:rsidR="0079756E">
        <w:rPr>
          <w:sz w:val="28"/>
          <w:szCs w:val="28"/>
          <w:lang w:val="da-DK"/>
        </w:rPr>
        <w:t xml:space="preserve"> radikale ændringer i USAs politik, der truer især </w:t>
      </w:r>
      <w:r w:rsidR="00747ED3">
        <w:rPr>
          <w:sz w:val="28"/>
          <w:szCs w:val="28"/>
          <w:lang w:val="da-DK"/>
        </w:rPr>
        <w:t>Paris-aftalen af 2015. Danmark</w:t>
      </w:r>
      <w:r w:rsidR="0079756E">
        <w:rPr>
          <w:sz w:val="28"/>
          <w:szCs w:val="28"/>
          <w:lang w:val="da-DK"/>
        </w:rPr>
        <w:t xml:space="preserve"> burde invitere </w:t>
      </w:r>
      <w:r w:rsidR="0079756E" w:rsidRPr="009B734B">
        <w:rPr>
          <w:b/>
          <w:sz w:val="28"/>
          <w:szCs w:val="28"/>
          <w:lang w:val="da-DK"/>
        </w:rPr>
        <w:t>præsident Trump</w:t>
      </w:r>
      <w:r w:rsidR="00747ED3" w:rsidRPr="009B734B">
        <w:rPr>
          <w:b/>
          <w:sz w:val="28"/>
          <w:szCs w:val="28"/>
          <w:lang w:val="da-DK"/>
        </w:rPr>
        <w:t xml:space="preserve"> til Ilu</w:t>
      </w:r>
      <w:r w:rsidR="00FA00BD" w:rsidRPr="009B734B">
        <w:rPr>
          <w:b/>
          <w:sz w:val="28"/>
          <w:szCs w:val="28"/>
          <w:lang w:val="da-DK"/>
        </w:rPr>
        <w:t>lli</w:t>
      </w:r>
      <w:r w:rsidR="00747ED3" w:rsidRPr="009B734B">
        <w:rPr>
          <w:b/>
          <w:sz w:val="28"/>
          <w:szCs w:val="28"/>
          <w:lang w:val="da-DK"/>
        </w:rPr>
        <w:t>sat</w:t>
      </w:r>
      <w:r w:rsidR="00747ED3">
        <w:rPr>
          <w:sz w:val="28"/>
          <w:szCs w:val="28"/>
          <w:lang w:val="da-DK"/>
        </w:rPr>
        <w:t xml:space="preserve"> Isfjord, medens USA endnu har formandskabet i Arktisk Råd.</w:t>
      </w:r>
      <w:r w:rsidR="00FA00BD">
        <w:rPr>
          <w:sz w:val="28"/>
          <w:szCs w:val="28"/>
          <w:lang w:val="da-DK"/>
        </w:rPr>
        <w:t xml:space="preserve"> </w:t>
      </w:r>
    </w:p>
    <w:p w14:paraId="2855E518" w14:textId="77777777" w:rsidR="009A2E67" w:rsidRDefault="00FA00BD" w:rsidP="002A316E">
      <w:pPr>
        <w:pStyle w:val="Normalweb"/>
        <w:rPr>
          <w:sz w:val="28"/>
          <w:szCs w:val="28"/>
          <w:lang w:val="da-DK"/>
        </w:rPr>
      </w:pPr>
      <w:r>
        <w:rPr>
          <w:sz w:val="28"/>
          <w:szCs w:val="28"/>
          <w:lang w:val="da-DK"/>
        </w:rPr>
        <w:t>I Ilullisat findes også verdens største postkasse, der hvert år modtager mere end 50.000 breve fra børn over hele</w:t>
      </w:r>
      <w:r w:rsidR="00613A05">
        <w:rPr>
          <w:sz w:val="28"/>
          <w:szCs w:val="28"/>
          <w:lang w:val="da-DK"/>
        </w:rPr>
        <w:t xml:space="preserve"> </w:t>
      </w:r>
      <w:r>
        <w:rPr>
          <w:sz w:val="28"/>
          <w:szCs w:val="28"/>
          <w:lang w:val="da-DK"/>
        </w:rPr>
        <w:t xml:space="preserve">verden, der har skrevet til </w:t>
      </w:r>
      <w:r w:rsidRPr="009B734B">
        <w:rPr>
          <w:b/>
          <w:sz w:val="28"/>
          <w:szCs w:val="28"/>
          <w:lang w:val="da-DK"/>
        </w:rPr>
        <w:t>julemanden</w:t>
      </w:r>
      <w:r>
        <w:rPr>
          <w:sz w:val="28"/>
          <w:szCs w:val="28"/>
          <w:lang w:val="da-DK"/>
        </w:rPr>
        <w:t xml:space="preserve">. For han bor jo </w:t>
      </w:r>
      <w:r w:rsidRPr="009B734B">
        <w:rPr>
          <w:b/>
          <w:sz w:val="28"/>
          <w:szCs w:val="28"/>
          <w:lang w:val="da-DK"/>
        </w:rPr>
        <w:t>i Grønland.......</w:t>
      </w:r>
      <w:r w:rsidR="009B734B">
        <w:rPr>
          <w:b/>
          <w:sz w:val="28"/>
          <w:szCs w:val="28"/>
          <w:lang w:val="da-DK"/>
        </w:rPr>
        <w:t>?</w:t>
      </w:r>
    </w:p>
    <w:p w14:paraId="0242958D" w14:textId="77777777" w:rsidR="00FA00BD" w:rsidRDefault="00FA00BD" w:rsidP="002A316E">
      <w:pPr>
        <w:pStyle w:val="Normalweb"/>
        <w:rPr>
          <w:sz w:val="28"/>
          <w:szCs w:val="28"/>
          <w:lang w:val="da-DK"/>
        </w:rPr>
      </w:pPr>
      <w:r>
        <w:rPr>
          <w:sz w:val="28"/>
          <w:szCs w:val="28"/>
          <w:lang w:val="da-DK"/>
        </w:rPr>
        <w:t xml:space="preserve">Det mener de fleste danskere, men hvad med resten af verdens befolkning? Da jeg </w:t>
      </w:r>
      <w:r w:rsidR="009B734B">
        <w:rPr>
          <w:sz w:val="28"/>
          <w:szCs w:val="28"/>
          <w:lang w:val="da-DK"/>
        </w:rPr>
        <w:t xml:space="preserve">forleden </w:t>
      </w:r>
      <w:r>
        <w:rPr>
          <w:sz w:val="28"/>
          <w:szCs w:val="28"/>
          <w:lang w:val="da-DK"/>
        </w:rPr>
        <w:t xml:space="preserve">var til en aften </w:t>
      </w:r>
      <w:r w:rsidR="0074235D">
        <w:rPr>
          <w:sz w:val="28"/>
          <w:szCs w:val="28"/>
          <w:lang w:val="da-DK"/>
        </w:rPr>
        <w:t xml:space="preserve">i min naboby </w:t>
      </w:r>
      <w:proofErr w:type="spellStart"/>
      <w:r w:rsidR="0074235D">
        <w:rPr>
          <w:sz w:val="28"/>
          <w:szCs w:val="28"/>
          <w:lang w:val="da-DK"/>
        </w:rPr>
        <w:t>Seillans</w:t>
      </w:r>
      <w:proofErr w:type="spellEnd"/>
      <w:r w:rsidR="0074235D">
        <w:rPr>
          <w:sz w:val="28"/>
          <w:szCs w:val="28"/>
          <w:lang w:val="da-DK"/>
        </w:rPr>
        <w:t xml:space="preserve"> </w:t>
      </w:r>
      <w:r>
        <w:rPr>
          <w:sz w:val="28"/>
          <w:szCs w:val="28"/>
          <w:lang w:val="da-DK"/>
        </w:rPr>
        <w:t>med bl.a.</w:t>
      </w:r>
      <w:r w:rsidR="00174034">
        <w:rPr>
          <w:sz w:val="28"/>
          <w:szCs w:val="28"/>
          <w:lang w:val="da-DK"/>
        </w:rPr>
        <w:t xml:space="preserve"> </w:t>
      </w:r>
      <w:r>
        <w:rPr>
          <w:sz w:val="28"/>
          <w:szCs w:val="28"/>
          <w:lang w:val="da-DK"/>
        </w:rPr>
        <w:t>for</w:t>
      </w:r>
      <w:r w:rsidR="00174034">
        <w:rPr>
          <w:sz w:val="28"/>
          <w:szCs w:val="28"/>
          <w:lang w:val="da-DK"/>
        </w:rPr>
        <w:t>edrag af en fransk julekrybbe-</w:t>
      </w:r>
      <w:r>
        <w:rPr>
          <w:sz w:val="28"/>
          <w:szCs w:val="28"/>
          <w:lang w:val="da-DK"/>
        </w:rPr>
        <w:t>ekspert spurgte jeg hende</w:t>
      </w:r>
      <w:r w:rsidR="009B734B">
        <w:rPr>
          <w:sz w:val="28"/>
          <w:szCs w:val="28"/>
          <w:lang w:val="da-DK"/>
        </w:rPr>
        <w:t>, hvor j</w:t>
      </w:r>
      <w:r w:rsidR="00174034">
        <w:rPr>
          <w:sz w:val="28"/>
          <w:szCs w:val="28"/>
          <w:lang w:val="da-DK"/>
        </w:rPr>
        <w:t xml:space="preserve">ulemanden boede... </w:t>
      </w:r>
      <w:r>
        <w:rPr>
          <w:sz w:val="28"/>
          <w:szCs w:val="28"/>
          <w:lang w:val="da-DK"/>
        </w:rPr>
        <w:t xml:space="preserve">og hun svarede </w:t>
      </w:r>
      <w:r w:rsidR="0074235D">
        <w:rPr>
          <w:sz w:val="28"/>
          <w:szCs w:val="28"/>
          <w:lang w:val="da-DK"/>
        </w:rPr>
        <w:t xml:space="preserve">uden tøven </w:t>
      </w:r>
      <w:r>
        <w:rPr>
          <w:sz w:val="28"/>
          <w:szCs w:val="28"/>
          <w:lang w:val="da-DK"/>
        </w:rPr>
        <w:t>Finland, hvad de fleste tilbørere syntes enige i.</w:t>
      </w:r>
    </w:p>
    <w:p w14:paraId="4F6FEECE" w14:textId="77777777" w:rsidR="00FA00BD" w:rsidRPr="009B734B" w:rsidRDefault="00FA00BD" w:rsidP="002A316E">
      <w:pPr>
        <w:pStyle w:val="Normalweb"/>
        <w:rPr>
          <w:i/>
          <w:sz w:val="28"/>
          <w:szCs w:val="28"/>
          <w:lang w:val="da-DK"/>
        </w:rPr>
      </w:pPr>
      <w:r>
        <w:rPr>
          <w:sz w:val="28"/>
          <w:szCs w:val="28"/>
          <w:lang w:val="da-DK"/>
        </w:rPr>
        <w:t>Der forestår en</w:t>
      </w:r>
      <w:r w:rsidR="009B734B">
        <w:rPr>
          <w:sz w:val="28"/>
          <w:szCs w:val="28"/>
          <w:lang w:val="da-DK"/>
        </w:rPr>
        <w:t xml:space="preserve"> stor opgave for Grønlands </w:t>
      </w:r>
      <w:r w:rsidR="009B734B">
        <w:rPr>
          <w:i/>
          <w:sz w:val="28"/>
          <w:szCs w:val="28"/>
          <w:lang w:val="da-DK"/>
        </w:rPr>
        <w:t>public diplomacy.</w:t>
      </w:r>
    </w:p>
    <w:p w14:paraId="1429319A" w14:textId="77777777" w:rsidR="000660BF" w:rsidRDefault="0079756E" w:rsidP="002A316E">
      <w:pPr>
        <w:pStyle w:val="Normalweb"/>
        <w:rPr>
          <w:sz w:val="28"/>
          <w:szCs w:val="28"/>
          <w:lang w:val="da-DK"/>
        </w:rPr>
      </w:pPr>
      <w:r>
        <w:rPr>
          <w:sz w:val="28"/>
          <w:szCs w:val="28"/>
          <w:lang w:val="da-DK"/>
        </w:rPr>
        <w:t>Bargemon d. 19</w:t>
      </w:r>
      <w:r w:rsidR="000660BF">
        <w:rPr>
          <w:sz w:val="28"/>
          <w:szCs w:val="28"/>
          <w:lang w:val="da-DK"/>
        </w:rPr>
        <w:t xml:space="preserve"> december, 2016</w:t>
      </w:r>
    </w:p>
    <w:p w14:paraId="0B60A67B" w14:textId="77777777" w:rsidR="009305B4" w:rsidRPr="008D4C2B" w:rsidRDefault="000660BF" w:rsidP="009305B4">
      <w:pPr>
        <w:pStyle w:val="Normalweb"/>
        <w:rPr>
          <w:sz w:val="28"/>
          <w:szCs w:val="28"/>
          <w:lang w:val="da-DK"/>
        </w:rPr>
      </w:pPr>
      <w:r>
        <w:rPr>
          <w:sz w:val="28"/>
          <w:szCs w:val="28"/>
          <w:lang w:val="da-DK"/>
        </w:rPr>
        <w:t xml:space="preserve">Peter </w:t>
      </w:r>
      <w:proofErr w:type="spellStart"/>
      <w:r>
        <w:rPr>
          <w:sz w:val="28"/>
          <w:szCs w:val="28"/>
          <w:lang w:val="da-DK"/>
        </w:rPr>
        <w:t>Brückne</w:t>
      </w:r>
      <w:r w:rsidR="00174034">
        <w:rPr>
          <w:sz w:val="28"/>
          <w:szCs w:val="28"/>
          <w:lang w:val="da-DK"/>
        </w:rPr>
        <w:t>r</w:t>
      </w:r>
      <w:proofErr w:type="spellEnd"/>
    </w:p>
    <w:sectPr w:rsidR="009305B4" w:rsidRPr="008D4C2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E9B2D" w14:textId="77777777" w:rsidR="0034772B" w:rsidRDefault="0034772B" w:rsidP="005234EE">
      <w:pPr>
        <w:spacing w:after="0" w:line="240" w:lineRule="auto"/>
      </w:pPr>
      <w:r>
        <w:separator/>
      </w:r>
    </w:p>
  </w:endnote>
  <w:endnote w:type="continuationSeparator" w:id="0">
    <w:p w14:paraId="7F01E4BD" w14:textId="77777777" w:rsidR="0034772B" w:rsidRDefault="0034772B" w:rsidP="0052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46768"/>
      <w:docPartObj>
        <w:docPartGallery w:val="Page Numbers (Bottom of Page)"/>
        <w:docPartUnique/>
      </w:docPartObj>
    </w:sdtPr>
    <w:sdtEndPr/>
    <w:sdtContent>
      <w:p w14:paraId="52F8D28A" w14:textId="77777777" w:rsidR="005234EE" w:rsidRDefault="005234EE">
        <w:pPr>
          <w:pStyle w:val="Sidefod"/>
        </w:pPr>
        <w:r>
          <w:fldChar w:fldCharType="begin"/>
        </w:r>
        <w:r>
          <w:instrText>PAGE   \* MERGEFORMAT</w:instrText>
        </w:r>
        <w:r>
          <w:fldChar w:fldCharType="separate"/>
        </w:r>
        <w:r w:rsidR="00174034" w:rsidRPr="00174034">
          <w:rPr>
            <w:noProof/>
            <w:lang w:val="fr-FR"/>
          </w:rPr>
          <w:t>5</w:t>
        </w:r>
        <w:r>
          <w:fldChar w:fldCharType="end"/>
        </w:r>
      </w:p>
    </w:sdtContent>
  </w:sdt>
  <w:p w14:paraId="2EB1E0E2" w14:textId="77777777" w:rsidR="005234EE" w:rsidRDefault="005234E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2D0E" w14:textId="77777777" w:rsidR="0034772B" w:rsidRDefault="0034772B" w:rsidP="005234EE">
      <w:pPr>
        <w:spacing w:after="0" w:line="240" w:lineRule="auto"/>
      </w:pPr>
      <w:r>
        <w:separator/>
      </w:r>
    </w:p>
  </w:footnote>
  <w:footnote w:type="continuationSeparator" w:id="0">
    <w:p w14:paraId="6BD0C038" w14:textId="77777777" w:rsidR="0034772B" w:rsidRDefault="0034772B" w:rsidP="005234EE">
      <w:pPr>
        <w:spacing w:after="0" w:line="240" w:lineRule="auto"/>
      </w:pPr>
      <w:r>
        <w:continuationSeparator/>
      </w:r>
    </w:p>
  </w:footnote>
  <w:footnote w:id="1">
    <w:p w14:paraId="783E35D0" w14:textId="77777777" w:rsidR="00747ED3" w:rsidRPr="00747ED3" w:rsidRDefault="00747ED3">
      <w:pPr>
        <w:pStyle w:val="Fodnotetekst"/>
        <w:rPr>
          <w:lang w:val="da-DK"/>
        </w:rPr>
      </w:pPr>
      <w:r>
        <w:rPr>
          <w:rStyle w:val="Fodnotehenvisning"/>
        </w:rPr>
        <w:footnoteRef/>
      </w:r>
      <w:r>
        <w:rPr>
          <w:lang w:val="da-DK"/>
        </w:rPr>
        <w:t xml:space="preserve"> Se nærmere:</w:t>
      </w:r>
      <w:r w:rsidRPr="00747ED3">
        <w:rPr>
          <w:lang w:val="da-DK"/>
        </w:rPr>
        <w:t xml:space="preserve"> </w:t>
      </w:r>
      <w:r w:rsidRPr="00747ED3">
        <w:rPr>
          <w:rStyle w:val="HTML-citat"/>
          <w:lang w:val="da-DK"/>
        </w:rPr>
        <w:t>www.dagensgronland.dk/file/973/133_</w:t>
      </w:r>
      <w:r w:rsidRPr="00747ED3">
        <w:rPr>
          <w:rStyle w:val="HTML-citat"/>
          <w:b/>
          <w:bCs/>
          <w:lang w:val="da-DK"/>
        </w:rPr>
        <w:t>ArktiskRaad</w:t>
      </w:r>
      <w:r w:rsidRPr="00747ED3">
        <w:rPr>
          <w:rStyle w:val="HTML-citat"/>
          <w:lang w:val="da-DK"/>
        </w:rPr>
        <w:t>ErIkkeTilAtKommeUdenom.pdf</w:t>
      </w:r>
    </w:p>
  </w:footnote>
  <w:footnote w:id="2">
    <w:p w14:paraId="05A3546B" w14:textId="77777777" w:rsidR="009378DC" w:rsidRPr="009378DC" w:rsidRDefault="009378DC">
      <w:pPr>
        <w:pStyle w:val="Fodnotetekst"/>
        <w:rPr>
          <w:lang w:val="da-DK"/>
        </w:rPr>
      </w:pPr>
      <w:r>
        <w:rPr>
          <w:rStyle w:val="Fodnotehenvisning"/>
        </w:rPr>
        <w:footnoteRef/>
      </w:r>
      <w:r w:rsidRPr="009378DC">
        <w:rPr>
          <w:lang w:val="da-DK"/>
        </w:rPr>
        <w:t xml:space="preserve"> </w:t>
      </w:r>
      <w:r>
        <w:rPr>
          <w:lang w:val="da-DK"/>
        </w:rPr>
        <w:t>Denne skævhed er måske medvirkende til den mistillid, der præger samarbejd</w:t>
      </w:r>
      <w:r w:rsidR="00595109">
        <w:rPr>
          <w:lang w:val="da-DK"/>
        </w:rPr>
        <w:t>et mellem København og Nuuk, jvf</w:t>
      </w:r>
      <w:r>
        <w:rPr>
          <w:lang w:val="da-DK"/>
        </w:rPr>
        <w:t>. Vitus Qujaukitsoq</w:t>
      </w:r>
      <w:r w:rsidR="009F5BF0">
        <w:rPr>
          <w:lang w:val="da-DK"/>
        </w:rPr>
        <w:t>,</w:t>
      </w:r>
      <w:r>
        <w:rPr>
          <w:lang w:val="da-DK"/>
        </w:rPr>
        <w:t xml:space="preserve"> G’s udenrigsminister</w:t>
      </w:r>
      <w:r w:rsidR="009F5BF0">
        <w:rPr>
          <w:lang w:val="da-DK"/>
        </w:rPr>
        <w:t>,</w:t>
      </w:r>
      <w:r>
        <w:rPr>
          <w:lang w:val="da-DK"/>
        </w:rPr>
        <w:t xml:space="preserve"> i Politi</w:t>
      </w:r>
      <w:r w:rsidR="00595109">
        <w:rPr>
          <w:lang w:val="da-DK"/>
        </w:rPr>
        <w:t>ken d. 13 december 2016 om den “</w:t>
      </w:r>
      <w:r>
        <w:rPr>
          <w:lang w:val="da-DK"/>
        </w:rPr>
        <w:t xml:space="preserve">ødelæggende danske arrogance” overfor G.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A2ED4"/>
    <w:multiLevelType w:val="hybridMultilevel"/>
    <w:tmpl w:val="6F742BE6"/>
    <w:lvl w:ilvl="0" w:tplc="6E0052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5A"/>
    <w:rsid w:val="0000224B"/>
    <w:rsid w:val="0001011D"/>
    <w:rsid w:val="00010C81"/>
    <w:rsid w:val="00011A6D"/>
    <w:rsid w:val="00012D28"/>
    <w:rsid w:val="000132C1"/>
    <w:rsid w:val="000147B2"/>
    <w:rsid w:val="00016631"/>
    <w:rsid w:val="00017895"/>
    <w:rsid w:val="00022BE5"/>
    <w:rsid w:val="00023B0F"/>
    <w:rsid w:val="0002431C"/>
    <w:rsid w:val="00025C3C"/>
    <w:rsid w:val="00025E5E"/>
    <w:rsid w:val="00030D1D"/>
    <w:rsid w:val="00034136"/>
    <w:rsid w:val="00042CB3"/>
    <w:rsid w:val="00044477"/>
    <w:rsid w:val="000475A8"/>
    <w:rsid w:val="00051044"/>
    <w:rsid w:val="00051F69"/>
    <w:rsid w:val="00052276"/>
    <w:rsid w:val="00054348"/>
    <w:rsid w:val="0005442D"/>
    <w:rsid w:val="00056E4F"/>
    <w:rsid w:val="0005779D"/>
    <w:rsid w:val="00060E00"/>
    <w:rsid w:val="000617F2"/>
    <w:rsid w:val="00061C6A"/>
    <w:rsid w:val="00062CE8"/>
    <w:rsid w:val="000644DE"/>
    <w:rsid w:val="000660BF"/>
    <w:rsid w:val="0006730B"/>
    <w:rsid w:val="000713CC"/>
    <w:rsid w:val="0008581E"/>
    <w:rsid w:val="000911B4"/>
    <w:rsid w:val="00095115"/>
    <w:rsid w:val="0009653C"/>
    <w:rsid w:val="000A097A"/>
    <w:rsid w:val="000A102D"/>
    <w:rsid w:val="000A1144"/>
    <w:rsid w:val="000A2492"/>
    <w:rsid w:val="000A3788"/>
    <w:rsid w:val="000A4FA3"/>
    <w:rsid w:val="000B291A"/>
    <w:rsid w:val="000B57B5"/>
    <w:rsid w:val="000B71BF"/>
    <w:rsid w:val="000C005F"/>
    <w:rsid w:val="000C00D2"/>
    <w:rsid w:val="000C3970"/>
    <w:rsid w:val="000C4BF1"/>
    <w:rsid w:val="000D3532"/>
    <w:rsid w:val="000D4564"/>
    <w:rsid w:val="000D5757"/>
    <w:rsid w:val="000E6FE9"/>
    <w:rsid w:val="000E76DF"/>
    <w:rsid w:val="000F143E"/>
    <w:rsid w:val="000F4232"/>
    <w:rsid w:val="000F526A"/>
    <w:rsid w:val="000F5B36"/>
    <w:rsid w:val="000F6160"/>
    <w:rsid w:val="000F66E9"/>
    <w:rsid w:val="00100676"/>
    <w:rsid w:val="00100800"/>
    <w:rsid w:val="001025C1"/>
    <w:rsid w:val="0010673E"/>
    <w:rsid w:val="0011001F"/>
    <w:rsid w:val="00111EFC"/>
    <w:rsid w:val="001126E3"/>
    <w:rsid w:val="00112E73"/>
    <w:rsid w:val="001134E7"/>
    <w:rsid w:val="0011380F"/>
    <w:rsid w:val="001140D8"/>
    <w:rsid w:val="00115F5A"/>
    <w:rsid w:val="0011613C"/>
    <w:rsid w:val="00116606"/>
    <w:rsid w:val="001209DD"/>
    <w:rsid w:val="0012210C"/>
    <w:rsid w:val="001222C0"/>
    <w:rsid w:val="00122773"/>
    <w:rsid w:val="00124722"/>
    <w:rsid w:val="00124EB6"/>
    <w:rsid w:val="00126D46"/>
    <w:rsid w:val="0013627D"/>
    <w:rsid w:val="00136553"/>
    <w:rsid w:val="0014422F"/>
    <w:rsid w:val="001467C6"/>
    <w:rsid w:val="00147231"/>
    <w:rsid w:val="00147735"/>
    <w:rsid w:val="00147F6F"/>
    <w:rsid w:val="00150242"/>
    <w:rsid w:val="00155676"/>
    <w:rsid w:val="00156F35"/>
    <w:rsid w:val="001623F0"/>
    <w:rsid w:val="00164312"/>
    <w:rsid w:val="00166613"/>
    <w:rsid w:val="00174034"/>
    <w:rsid w:val="0017479B"/>
    <w:rsid w:val="00177BE0"/>
    <w:rsid w:val="00177E0D"/>
    <w:rsid w:val="00183C8F"/>
    <w:rsid w:val="00187EB1"/>
    <w:rsid w:val="00191914"/>
    <w:rsid w:val="00191F12"/>
    <w:rsid w:val="001925F6"/>
    <w:rsid w:val="00193778"/>
    <w:rsid w:val="00193DA1"/>
    <w:rsid w:val="00196668"/>
    <w:rsid w:val="00197335"/>
    <w:rsid w:val="0019746E"/>
    <w:rsid w:val="001A0F51"/>
    <w:rsid w:val="001A4D9E"/>
    <w:rsid w:val="001A56FD"/>
    <w:rsid w:val="001B315A"/>
    <w:rsid w:val="001C316F"/>
    <w:rsid w:val="001C4D33"/>
    <w:rsid w:val="001D192A"/>
    <w:rsid w:val="001D2A77"/>
    <w:rsid w:val="001D52E8"/>
    <w:rsid w:val="001D5D2F"/>
    <w:rsid w:val="001E343F"/>
    <w:rsid w:val="001E344C"/>
    <w:rsid w:val="001E34BD"/>
    <w:rsid w:val="001E5BE7"/>
    <w:rsid w:val="001E5F6B"/>
    <w:rsid w:val="001E6F3A"/>
    <w:rsid w:val="001F1500"/>
    <w:rsid w:val="001F2665"/>
    <w:rsid w:val="001F5893"/>
    <w:rsid w:val="00202137"/>
    <w:rsid w:val="0020400C"/>
    <w:rsid w:val="00204033"/>
    <w:rsid w:val="00205C22"/>
    <w:rsid w:val="00205D18"/>
    <w:rsid w:val="00215A26"/>
    <w:rsid w:val="002170DC"/>
    <w:rsid w:val="00217A61"/>
    <w:rsid w:val="00221920"/>
    <w:rsid w:val="00221F8F"/>
    <w:rsid w:val="0022332D"/>
    <w:rsid w:val="00227CB8"/>
    <w:rsid w:val="0023187F"/>
    <w:rsid w:val="00231B71"/>
    <w:rsid w:val="00232AD4"/>
    <w:rsid w:val="00233F8F"/>
    <w:rsid w:val="00234623"/>
    <w:rsid w:val="00235A28"/>
    <w:rsid w:val="0024336A"/>
    <w:rsid w:val="002433E2"/>
    <w:rsid w:val="0024468D"/>
    <w:rsid w:val="0024500E"/>
    <w:rsid w:val="00246D52"/>
    <w:rsid w:val="00250537"/>
    <w:rsid w:val="00253127"/>
    <w:rsid w:val="002537D5"/>
    <w:rsid w:val="002567D8"/>
    <w:rsid w:val="002571B8"/>
    <w:rsid w:val="00261ADB"/>
    <w:rsid w:val="00263EFF"/>
    <w:rsid w:val="0026637C"/>
    <w:rsid w:val="002668F2"/>
    <w:rsid w:val="0027570C"/>
    <w:rsid w:val="002760C0"/>
    <w:rsid w:val="00277860"/>
    <w:rsid w:val="0028040F"/>
    <w:rsid w:val="002809F1"/>
    <w:rsid w:val="00281DA9"/>
    <w:rsid w:val="00282238"/>
    <w:rsid w:val="00284E93"/>
    <w:rsid w:val="00287829"/>
    <w:rsid w:val="00287AF3"/>
    <w:rsid w:val="00292871"/>
    <w:rsid w:val="00292F50"/>
    <w:rsid w:val="00296FDF"/>
    <w:rsid w:val="002A02BB"/>
    <w:rsid w:val="002A0398"/>
    <w:rsid w:val="002A2380"/>
    <w:rsid w:val="002A316E"/>
    <w:rsid w:val="002B0129"/>
    <w:rsid w:val="002B0C8A"/>
    <w:rsid w:val="002B374D"/>
    <w:rsid w:val="002B4FE0"/>
    <w:rsid w:val="002B659E"/>
    <w:rsid w:val="002B6CA4"/>
    <w:rsid w:val="002C0066"/>
    <w:rsid w:val="002C0F16"/>
    <w:rsid w:val="002C6173"/>
    <w:rsid w:val="002C6C53"/>
    <w:rsid w:val="002C7B64"/>
    <w:rsid w:val="002D03DE"/>
    <w:rsid w:val="002D24A8"/>
    <w:rsid w:val="002D4607"/>
    <w:rsid w:val="002D5C96"/>
    <w:rsid w:val="002E02E3"/>
    <w:rsid w:val="002E3C43"/>
    <w:rsid w:val="002E3CDB"/>
    <w:rsid w:val="002E4DCB"/>
    <w:rsid w:val="002E5916"/>
    <w:rsid w:val="002E749B"/>
    <w:rsid w:val="002E782B"/>
    <w:rsid w:val="002F724F"/>
    <w:rsid w:val="00301C9B"/>
    <w:rsid w:val="003027C3"/>
    <w:rsid w:val="00306AAB"/>
    <w:rsid w:val="0030734F"/>
    <w:rsid w:val="0031102E"/>
    <w:rsid w:val="00313190"/>
    <w:rsid w:val="00313362"/>
    <w:rsid w:val="00314033"/>
    <w:rsid w:val="0032189F"/>
    <w:rsid w:val="00321B4C"/>
    <w:rsid w:val="0032219A"/>
    <w:rsid w:val="00323B72"/>
    <w:rsid w:val="003252F3"/>
    <w:rsid w:val="0032646D"/>
    <w:rsid w:val="00331619"/>
    <w:rsid w:val="003341D5"/>
    <w:rsid w:val="0033509D"/>
    <w:rsid w:val="00335510"/>
    <w:rsid w:val="00336BDC"/>
    <w:rsid w:val="00336DF6"/>
    <w:rsid w:val="0033796D"/>
    <w:rsid w:val="00342650"/>
    <w:rsid w:val="00343679"/>
    <w:rsid w:val="00344B01"/>
    <w:rsid w:val="00345268"/>
    <w:rsid w:val="0034772B"/>
    <w:rsid w:val="00347970"/>
    <w:rsid w:val="003513CB"/>
    <w:rsid w:val="003516AF"/>
    <w:rsid w:val="00351884"/>
    <w:rsid w:val="00354E76"/>
    <w:rsid w:val="00355543"/>
    <w:rsid w:val="003556CA"/>
    <w:rsid w:val="00355CD2"/>
    <w:rsid w:val="0035665F"/>
    <w:rsid w:val="00362FE7"/>
    <w:rsid w:val="003630A1"/>
    <w:rsid w:val="0036350B"/>
    <w:rsid w:val="00363C6B"/>
    <w:rsid w:val="003649F9"/>
    <w:rsid w:val="00366B90"/>
    <w:rsid w:val="0036720E"/>
    <w:rsid w:val="0037200B"/>
    <w:rsid w:val="00373AC3"/>
    <w:rsid w:val="0037671F"/>
    <w:rsid w:val="003839D1"/>
    <w:rsid w:val="00383AE0"/>
    <w:rsid w:val="00383FCC"/>
    <w:rsid w:val="00390A7E"/>
    <w:rsid w:val="00390E22"/>
    <w:rsid w:val="00395DC5"/>
    <w:rsid w:val="003A0840"/>
    <w:rsid w:val="003A0CFB"/>
    <w:rsid w:val="003A0FD5"/>
    <w:rsid w:val="003A33AB"/>
    <w:rsid w:val="003A38EF"/>
    <w:rsid w:val="003A3DAD"/>
    <w:rsid w:val="003A6D9F"/>
    <w:rsid w:val="003A7A43"/>
    <w:rsid w:val="003B2E72"/>
    <w:rsid w:val="003B3CAA"/>
    <w:rsid w:val="003C0C27"/>
    <w:rsid w:val="003C280E"/>
    <w:rsid w:val="003C2C0B"/>
    <w:rsid w:val="003C6F06"/>
    <w:rsid w:val="003C70E3"/>
    <w:rsid w:val="003D0AD2"/>
    <w:rsid w:val="003D1615"/>
    <w:rsid w:val="003E0493"/>
    <w:rsid w:val="003E4C86"/>
    <w:rsid w:val="003F37E9"/>
    <w:rsid w:val="003F3960"/>
    <w:rsid w:val="003F3D6C"/>
    <w:rsid w:val="003F650A"/>
    <w:rsid w:val="004041F0"/>
    <w:rsid w:val="00407162"/>
    <w:rsid w:val="004072A7"/>
    <w:rsid w:val="0041030E"/>
    <w:rsid w:val="0041076C"/>
    <w:rsid w:val="004127AA"/>
    <w:rsid w:val="00413EBB"/>
    <w:rsid w:val="0042675C"/>
    <w:rsid w:val="00427A6B"/>
    <w:rsid w:val="00430137"/>
    <w:rsid w:val="00431330"/>
    <w:rsid w:val="0043331E"/>
    <w:rsid w:val="00433369"/>
    <w:rsid w:val="0044012B"/>
    <w:rsid w:val="00440B69"/>
    <w:rsid w:val="00440FE1"/>
    <w:rsid w:val="004412DF"/>
    <w:rsid w:val="004440A1"/>
    <w:rsid w:val="0044636D"/>
    <w:rsid w:val="00453698"/>
    <w:rsid w:val="00453A7F"/>
    <w:rsid w:val="00453AA2"/>
    <w:rsid w:val="00460F27"/>
    <w:rsid w:val="004640E3"/>
    <w:rsid w:val="00465418"/>
    <w:rsid w:val="0046771A"/>
    <w:rsid w:val="00467BB6"/>
    <w:rsid w:val="004731F2"/>
    <w:rsid w:val="00475F21"/>
    <w:rsid w:val="0047607B"/>
    <w:rsid w:val="00482A47"/>
    <w:rsid w:val="00487118"/>
    <w:rsid w:val="00490C6C"/>
    <w:rsid w:val="0049323B"/>
    <w:rsid w:val="004935BA"/>
    <w:rsid w:val="00493FE2"/>
    <w:rsid w:val="00494A9C"/>
    <w:rsid w:val="004968A9"/>
    <w:rsid w:val="004A051C"/>
    <w:rsid w:val="004A185E"/>
    <w:rsid w:val="004A1D26"/>
    <w:rsid w:val="004A1DE0"/>
    <w:rsid w:val="004A221E"/>
    <w:rsid w:val="004A2BB0"/>
    <w:rsid w:val="004A3870"/>
    <w:rsid w:val="004B094C"/>
    <w:rsid w:val="004B24E2"/>
    <w:rsid w:val="004B3A22"/>
    <w:rsid w:val="004C78D3"/>
    <w:rsid w:val="004D6A2E"/>
    <w:rsid w:val="004E0B97"/>
    <w:rsid w:val="004E1763"/>
    <w:rsid w:val="004E23AE"/>
    <w:rsid w:val="004E305A"/>
    <w:rsid w:val="004E3770"/>
    <w:rsid w:val="004E5FA4"/>
    <w:rsid w:val="004F1C73"/>
    <w:rsid w:val="004F2D48"/>
    <w:rsid w:val="004F484E"/>
    <w:rsid w:val="004F53F1"/>
    <w:rsid w:val="004F5B39"/>
    <w:rsid w:val="0050037D"/>
    <w:rsid w:val="005008B3"/>
    <w:rsid w:val="00507F42"/>
    <w:rsid w:val="005104AC"/>
    <w:rsid w:val="00511B20"/>
    <w:rsid w:val="005121CF"/>
    <w:rsid w:val="0051323E"/>
    <w:rsid w:val="00513776"/>
    <w:rsid w:val="00514101"/>
    <w:rsid w:val="00521249"/>
    <w:rsid w:val="00522D38"/>
    <w:rsid w:val="005234EE"/>
    <w:rsid w:val="00533140"/>
    <w:rsid w:val="00536F75"/>
    <w:rsid w:val="00545AA9"/>
    <w:rsid w:val="00547EA1"/>
    <w:rsid w:val="00550207"/>
    <w:rsid w:val="0055652B"/>
    <w:rsid w:val="00556C30"/>
    <w:rsid w:val="0055723E"/>
    <w:rsid w:val="00557F75"/>
    <w:rsid w:val="00563835"/>
    <w:rsid w:val="0056506D"/>
    <w:rsid w:val="005650EB"/>
    <w:rsid w:val="00571DCA"/>
    <w:rsid w:val="00571F70"/>
    <w:rsid w:val="0057244F"/>
    <w:rsid w:val="005750D9"/>
    <w:rsid w:val="00575969"/>
    <w:rsid w:val="00575B0C"/>
    <w:rsid w:val="0057647D"/>
    <w:rsid w:val="005766ED"/>
    <w:rsid w:val="00577492"/>
    <w:rsid w:val="0059283E"/>
    <w:rsid w:val="00595109"/>
    <w:rsid w:val="005A1C2D"/>
    <w:rsid w:val="005A4116"/>
    <w:rsid w:val="005B4868"/>
    <w:rsid w:val="005B5CD9"/>
    <w:rsid w:val="005C29BF"/>
    <w:rsid w:val="005C2A3D"/>
    <w:rsid w:val="005C69D4"/>
    <w:rsid w:val="005D0024"/>
    <w:rsid w:val="005D0502"/>
    <w:rsid w:val="005D391B"/>
    <w:rsid w:val="005D3EEA"/>
    <w:rsid w:val="005E1252"/>
    <w:rsid w:val="005E3A50"/>
    <w:rsid w:val="005E3A5A"/>
    <w:rsid w:val="005E513D"/>
    <w:rsid w:val="005E6E0C"/>
    <w:rsid w:val="005E7E7F"/>
    <w:rsid w:val="005F36EC"/>
    <w:rsid w:val="00604EA2"/>
    <w:rsid w:val="006054C1"/>
    <w:rsid w:val="00606F4B"/>
    <w:rsid w:val="00613A05"/>
    <w:rsid w:val="00614EB0"/>
    <w:rsid w:val="00624676"/>
    <w:rsid w:val="00625210"/>
    <w:rsid w:val="00625280"/>
    <w:rsid w:val="00632927"/>
    <w:rsid w:val="00633C88"/>
    <w:rsid w:val="00635215"/>
    <w:rsid w:val="0063797F"/>
    <w:rsid w:val="00641068"/>
    <w:rsid w:val="006411C0"/>
    <w:rsid w:val="006411D4"/>
    <w:rsid w:val="00643A11"/>
    <w:rsid w:val="006474DC"/>
    <w:rsid w:val="00651486"/>
    <w:rsid w:val="006535A9"/>
    <w:rsid w:val="006548AB"/>
    <w:rsid w:val="00654F4E"/>
    <w:rsid w:val="0065586A"/>
    <w:rsid w:val="0065636E"/>
    <w:rsid w:val="0065666F"/>
    <w:rsid w:val="006571D7"/>
    <w:rsid w:val="0066030C"/>
    <w:rsid w:val="00660B20"/>
    <w:rsid w:val="00665CFD"/>
    <w:rsid w:val="00666575"/>
    <w:rsid w:val="00667DA6"/>
    <w:rsid w:val="006737C5"/>
    <w:rsid w:val="006776D3"/>
    <w:rsid w:val="00681559"/>
    <w:rsid w:val="00683C35"/>
    <w:rsid w:val="0068460C"/>
    <w:rsid w:val="00685681"/>
    <w:rsid w:val="0069521F"/>
    <w:rsid w:val="00696312"/>
    <w:rsid w:val="006971A2"/>
    <w:rsid w:val="006A0BBE"/>
    <w:rsid w:val="006A3CFB"/>
    <w:rsid w:val="006A6313"/>
    <w:rsid w:val="006B207D"/>
    <w:rsid w:val="006B3CE8"/>
    <w:rsid w:val="006B3D9F"/>
    <w:rsid w:val="006B474F"/>
    <w:rsid w:val="006C4A4B"/>
    <w:rsid w:val="006C6765"/>
    <w:rsid w:val="006C7992"/>
    <w:rsid w:val="006C7A5C"/>
    <w:rsid w:val="006C7EE5"/>
    <w:rsid w:val="006D1093"/>
    <w:rsid w:val="006D1CDB"/>
    <w:rsid w:val="006D38E1"/>
    <w:rsid w:val="006D618C"/>
    <w:rsid w:val="006D62DE"/>
    <w:rsid w:val="006D774F"/>
    <w:rsid w:val="006E0C33"/>
    <w:rsid w:val="006E4385"/>
    <w:rsid w:val="006E7DA2"/>
    <w:rsid w:val="006F06DE"/>
    <w:rsid w:val="006F0DAF"/>
    <w:rsid w:val="006F1699"/>
    <w:rsid w:val="006F27A7"/>
    <w:rsid w:val="006F3AEB"/>
    <w:rsid w:val="006F5E80"/>
    <w:rsid w:val="0070096C"/>
    <w:rsid w:val="007032A0"/>
    <w:rsid w:val="00705595"/>
    <w:rsid w:val="00710E7A"/>
    <w:rsid w:val="00712CC7"/>
    <w:rsid w:val="0071404F"/>
    <w:rsid w:val="00716DC5"/>
    <w:rsid w:val="007204AA"/>
    <w:rsid w:val="007221B7"/>
    <w:rsid w:val="007237EE"/>
    <w:rsid w:val="00724EA2"/>
    <w:rsid w:val="00725762"/>
    <w:rsid w:val="00732505"/>
    <w:rsid w:val="00733623"/>
    <w:rsid w:val="00735BB1"/>
    <w:rsid w:val="00735ECC"/>
    <w:rsid w:val="007362EA"/>
    <w:rsid w:val="00736613"/>
    <w:rsid w:val="00741C02"/>
    <w:rsid w:val="00741D05"/>
    <w:rsid w:val="0074235D"/>
    <w:rsid w:val="00744ADD"/>
    <w:rsid w:val="00745CAA"/>
    <w:rsid w:val="00747ED3"/>
    <w:rsid w:val="00762CDF"/>
    <w:rsid w:val="00763871"/>
    <w:rsid w:val="00770244"/>
    <w:rsid w:val="0077493A"/>
    <w:rsid w:val="00774C12"/>
    <w:rsid w:val="00784659"/>
    <w:rsid w:val="007926BB"/>
    <w:rsid w:val="0079381D"/>
    <w:rsid w:val="007954B5"/>
    <w:rsid w:val="00795743"/>
    <w:rsid w:val="0079756E"/>
    <w:rsid w:val="007A012D"/>
    <w:rsid w:val="007A578C"/>
    <w:rsid w:val="007A6C0C"/>
    <w:rsid w:val="007B063C"/>
    <w:rsid w:val="007B11C2"/>
    <w:rsid w:val="007B21E7"/>
    <w:rsid w:val="007B4809"/>
    <w:rsid w:val="007B4A0A"/>
    <w:rsid w:val="007B6475"/>
    <w:rsid w:val="007B7B4A"/>
    <w:rsid w:val="007C0745"/>
    <w:rsid w:val="007C5EAC"/>
    <w:rsid w:val="007C66C5"/>
    <w:rsid w:val="007D28D9"/>
    <w:rsid w:val="007D4D45"/>
    <w:rsid w:val="007D50DC"/>
    <w:rsid w:val="007D5715"/>
    <w:rsid w:val="007E1881"/>
    <w:rsid w:val="007E1F9B"/>
    <w:rsid w:val="007E3E12"/>
    <w:rsid w:val="007E736D"/>
    <w:rsid w:val="007F116F"/>
    <w:rsid w:val="007F2FB7"/>
    <w:rsid w:val="007F4870"/>
    <w:rsid w:val="007F7968"/>
    <w:rsid w:val="00806DA6"/>
    <w:rsid w:val="00812693"/>
    <w:rsid w:val="00813FD9"/>
    <w:rsid w:val="0081440F"/>
    <w:rsid w:val="008145E5"/>
    <w:rsid w:val="008159BB"/>
    <w:rsid w:val="00816762"/>
    <w:rsid w:val="0081706E"/>
    <w:rsid w:val="008176B3"/>
    <w:rsid w:val="00817B9E"/>
    <w:rsid w:val="00822B2F"/>
    <w:rsid w:val="00830FFC"/>
    <w:rsid w:val="00831661"/>
    <w:rsid w:val="00831B73"/>
    <w:rsid w:val="00833C06"/>
    <w:rsid w:val="008340D0"/>
    <w:rsid w:val="0083752D"/>
    <w:rsid w:val="008414DE"/>
    <w:rsid w:val="0084231F"/>
    <w:rsid w:val="008424F4"/>
    <w:rsid w:val="0084378D"/>
    <w:rsid w:val="008442D7"/>
    <w:rsid w:val="00844DFB"/>
    <w:rsid w:val="008532C5"/>
    <w:rsid w:val="0085345E"/>
    <w:rsid w:val="00854BF6"/>
    <w:rsid w:val="00854C08"/>
    <w:rsid w:val="00854D1E"/>
    <w:rsid w:val="00857E5E"/>
    <w:rsid w:val="0086535F"/>
    <w:rsid w:val="0086668F"/>
    <w:rsid w:val="00871117"/>
    <w:rsid w:val="00872E5B"/>
    <w:rsid w:val="00873C7E"/>
    <w:rsid w:val="0087413D"/>
    <w:rsid w:val="00875971"/>
    <w:rsid w:val="008759C5"/>
    <w:rsid w:val="0088177F"/>
    <w:rsid w:val="0088266A"/>
    <w:rsid w:val="0088400A"/>
    <w:rsid w:val="00884547"/>
    <w:rsid w:val="00885B43"/>
    <w:rsid w:val="0088672C"/>
    <w:rsid w:val="008868E6"/>
    <w:rsid w:val="00887764"/>
    <w:rsid w:val="00890CB7"/>
    <w:rsid w:val="00894D82"/>
    <w:rsid w:val="008950EB"/>
    <w:rsid w:val="00895A8F"/>
    <w:rsid w:val="008A2CBC"/>
    <w:rsid w:val="008A2FC9"/>
    <w:rsid w:val="008A4A9D"/>
    <w:rsid w:val="008A4C2A"/>
    <w:rsid w:val="008A4FD0"/>
    <w:rsid w:val="008A7773"/>
    <w:rsid w:val="008B0BBA"/>
    <w:rsid w:val="008B35D4"/>
    <w:rsid w:val="008B4055"/>
    <w:rsid w:val="008B4471"/>
    <w:rsid w:val="008B7228"/>
    <w:rsid w:val="008C0E1D"/>
    <w:rsid w:val="008C159F"/>
    <w:rsid w:val="008C5E7B"/>
    <w:rsid w:val="008D024E"/>
    <w:rsid w:val="008D0986"/>
    <w:rsid w:val="008D4C2B"/>
    <w:rsid w:val="008D6163"/>
    <w:rsid w:val="008E0F32"/>
    <w:rsid w:val="008E1C6D"/>
    <w:rsid w:val="008E693A"/>
    <w:rsid w:val="008E6F2B"/>
    <w:rsid w:val="008F10D8"/>
    <w:rsid w:val="008F337D"/>
    <w:rsid w:val="008F3801"/>
    <w:rsid w:val="008F6AF2"/>
    <w:rsid w:val="008F74EA"/>
    <w:rsid w:val="008F7C16"/>
    <w:rsid w:val="00901C62"/>
    <w:rsid w:val="009039E9"/>
    <w:rsid w:val="0090438C"/>
    <w:rsid w:val="009053A4"/>
    <w:rsid w:val="00906AFE"/>
    <w:rsid w:val="00910BF2"/>
    <w:rsid w:val="00914299"/>
    <w:rsid w:val="0092220C"/>
    <w:rsid w:val="00922773"/>
    <w:rsid w:val="0092464F"/>
    <w:rsid w:val="00924B19"/>
    <w:rsid w:val="00925298"/>
    <w:rsid w:val="0092695F"/>
    <w:rsid w:val="009305B4"/>
    <w:rsid w:val="00930FA0"/>
    <w:rsid w:val="009318BF"/>
    <w:rsid w:val="00932229"/>
    <w:rsid w:val="00932350"/>
    <w:rsid w:val="00936687"/>
    <w:rsid w:val="009378DC"/>
    <w:rsid w:val="009379DE"/>
    <w:rsid w:val="00937DA1"/>
    <w:rsid w:val="00941987"/>
    <w:rsid w:val="00943ADA"/>
    <w:rsid w:val="00945686"/>
    <w:rsid w:val="00950259"/>
    <w:rsid w:val="009540A3"/>
    <w:rsid w:val="00957328"/>
    <w:rsid w:val="00957B4E"/>
    <w:rsid w:val="00957CA2"/>
    <w:rsid w:val="00957F72"/>
    <w:rsid w:val="009602B5"/>
    <w:rsid w:val="0096351B"/>
    <w:rsid w:val="00963CB1"/>
    <w:rsid w:val="00965791"/>
    <w:rsid w:val="00965F69"/>
    <w:rsid w:val="00966C3F"/>
    <w:rsid w:val="00972042"/>
    <w:rsid w:val="009725F7"/>
    <w:rsid w:val="00974624"/>
    <w:rsid w:val="00976249"/>
    <w:rsid w:val="009770BF"/>
    <w:rsid w:val="009829F5"/>
    <w:rsid w:val="00982A5B"/>
    <w:rsid w:val="009843AB"/>
    <w:rsid w:val="0098479D"/>
    <w:rsid w:val="00984AC2"/>
    <w:rsid w:val="00985DDD"/>
    <w:rsid w:val="00993668"/>
    <w:rsid w:val="00995D87"/>
    <w:rsid w:val="009A007C"/>
    <w:rsid w:val="009A1D69"/>
    <w:rsid w:val="009A22A0"/>
    <w:rsid w:val="009A2E67"/>
    <w:rsid w:val="009A3A65"/>
    <w:rsid w:val="009A49F2"/>
    <w:rsid w:val="009A5D28"/>
    <w:rsid w:val="009A5DFD"/>
    <w:rsid w:val="009A70CC"/>
    <w:rsid w:val="009B0EA8"/>
    <w:rsid w:val="009B70CD"/>
    <w:rsid w:val="009B734B"/>
    <w:rsid w:val="009C4862"/>
    <w:rsid w:val="009C5D05"/>
    <w:rsid w:val="009D35E1"/>
    <w:rsid w:val="009D71AE"/>
    <w:rsid w:val="009E0DF5"/>
    <w:rsid w:val="009E21FF"/>
    <w:rsid w:val="009E53E6"/>
    <w:rsid w:val="009E5ECD"/>
    <w:rsid w:val="009E6AD3"/>
    <w:rsid w:val="009E6F1C"/>
    <w:rsid w:val="009F0FEF"/>
    <w:rsid w:val="009F1165"/>
    <w:rsid w:val="009F5BF0"/>
    <w:rsid w:val="009F6088"/>
    <w:rsid w:val="009F699E"/>
    <w:rsid w:val="00A05022"/>
    <w:rsid w:val="00A0793B"/>
    <w:rsid w:val="00A12965"/>
    <w:rsid w:val="00A14AFB"/>
    <w:rsid w:val="00A15144"/>
    <w:rsid w:val="00A21B53"/>
    <w:rsid w:val="00A225A5"/>
    <w:rsid w:val="00A234AE"/>
    <w:rsid w:val="00A27664"/>
    <w:rsid w:val="00A347B4"/>
    <w:rsid w:val="00A34E4A"/>
    <w:rsid w:val="00A4023B"/>
    <w:rsid w:val="00A433B5"/>
    <w:rsid w:val="00A50401"/>
    <w:rsid w:val="00A51BBD"/>
    <w:rsid w:val="00A51C18"/>
    <w:rsid w:val="00A52A0A"/>
    <w:rsid w:val="00A57E10"/>
    <w:rsid w:val="00A6250D"/>
    <w:rsid w:val="00A6376B"/>
    <w:rsid w:val="00A6404C"/>
    <w:rsid w:val="00A651DC"/>
    <w:rsid w:val="00A65250"/>
    <w:rsid w:val="00A67586"/>
    <w:rsid w:val="00A71610"/>
    <w:rsid w:val="00A72746"/>
    <w:rsid w:val="00A763D0"/>
    <w:rsid w:val="00A76EE2"/>
    <w:rsid w:val="00A80440"/>
    <w:rsid w:val="00A81ABE"/>
    <w:rsid w:val="00A83EEC"/>
    <w:rsid w:val="00A90C9B"/>
    <w:rsid w:val="00A91279"/>
    <w:rsid w:val="00A92569"/>
    <w:rsid w:val="00A93C7A"/>
    <w:rsid w:val="00A94C45"/>
    <w:rsid w:val="00A9641C"/>
    <w:rsid w:val="00AA0387"/>
    <w:rsid w:val="00AA4E9F"/>
    <w:rsid w:val="00AA6BA3"/>
    <w:rsid w:val="00AA73B2"/>
    <w:rsid w:val="00AB1CA2"/>
    <w:rsid w:val="00AB58AC"/>
    <w:rsid w:val="00AB7C67"/>
    <w:rsid w:val="00AC2680"/>
    <w:rsid w:val="00AC3763"/>
    <w:rsid w:val="00AC4698"/>
    <w:rsid w:val="00AC5736"/>
    <w:rsid w:val="00AC7187"/>
    <w:rsid w:val="00AC7EF1"/>
    <w:rsid w:val="00AD025C"/>
    <w:rsid w:val="00AD080E"/>
    <w:rsid w:val="00AD1DBD"/>
    <w:rsid w:val="00AD3293"/>
    <w:rsid w:val="00AD3F4B"/>
    <w:rsid w:val="00AD45D1"/>
    <w:rsid w:val="00AD6424"/>
    <w:rsid w:val="00AE0E10"/>
    <w:rsid w:val="00AE12D6"/>
    <w:rsid w:val="00AE2AFB"/>
    <w:rsid w:val="00AE51E4"/>
    <w:rsid w:val="00AE58B0"/>
    <w:rsid w:val="00AF09B9"/>
    <w:rsid w:val="00AF6960"/>
    <w:rsid w:val="00B01CF8"/>
    <w:rsid w:val="00B0791C"/>
    <w:rsid w:val="00B101A5"/>
    <w:rsid w:val="00B110F8"/>
    <w:rsid w:val="00B13ACD"/>
    <w:rsid w:val="00B145E1"/>
    <w:rsid w:val="00B20C30"/>
    <w:rsid w:val="00B25F6F"/>
    <w:rsid w:val="00B30C94"/>
    <w:rsid w:val="00B30D2D"/>
    <w:rsid w:val="00B32B6F"/>
    <w:rsid w:val="00B35E67"/>
    <w:rsid w:val="00B3723A"/>
    <w:rsid w:val="00B3775E"/>
    <w:rsid w:val="00B42ED9"/>
    <w:rsid w:val="00B44AE9"/>
    <w:rsid w:val="00B46CE2"/>
    <w:rsid w:val="00B4771B"/>
    <w:rsid w:val="00B50692"/>
    <w:rsid w:val="00B52870"/>
    <w:rsid w:val="00B561F6"/>
    <w:rsid w:val="00B57D6D"/>
    <w:rsid w:val="00B61F30"/>
    <w:rsid w:val="00B6235E"/>
    <w:rsid w:val="00B644F5"/>
    <w:rsid w:val="00B67590"/>
    <w:rsid w:val="00B728A5"/>
    <w:rsid w:val="00B92BF2"/>
    <w:rsid w:val="00B93923"/>
    <w:rsid w:val="00B971DA"/>
    <w:rsid w:val="00B975B7"/>
    <w:rsid w:val="00BA328E"/>
    <w:rsid w:val="00BA7C04"/>
    <w:rsid w:val="00BA7E21"/>
    <w:rsid w:val="00BB1BB8"/>
    <w:rsid w:val="00BB1BF7"/>
    <w:rsid w:val="00BB6772"/>
    <w:rsid w:val="00BB7871"/>
    <w:rsid w:val="00BB7C3B"/>
    <w:rsid w:val="00BC63B0"/>
    <w:rsid w:val="00BD1EE4"/>
    <w:rsid w:val="00BD2B24"/>
    <w:rsid w:val="00BD5C72"/>
    <w:rsid w:val="00BD7DD7"/>
    <w:rsid w:val="00BE0B88"/>
    <w:rsid w:val="00BE302C"/>
    <w:rsid w:val="00BE335F"/>
    <w:rsid w:val="00BE3BB9"/>
    <w:rsid w:val="00BE55F1"/>
    <w:rsid w:val="00BF0B9A"/>
    <w:rsid w:val="00BF3289"/>
    <w:rsid w:val="00BF66BF"/>
    <w:rsid w:val="00C01F95"/>
    <w:rsid w:val="00C03183"/>
    <w:rsid w:val="00C03522"/>
    <w:rsid w:val="00C04670"/>
    <w:rsid w:val="00C06B5A"/>
    <w:rsid w:val="00C133B4"/>
    <w:rsid w:val="00C22823"/>
    <w:rsid w:val="00C22C62"/>
    <w:rsid w:val="00C230D3"/>
    <w:rsid w:val="00C25767"/>
    <w:rsid w:val="00C27152"/>
    <w:rsid w:val="00C3287A"/>
    <w:rsid w:val="00C3573C"/>
    <w:rsid w:val="00C4021C"/>
    <w:rsid w:val="00C403C8"/>
    <w:rsid w:val="00C44BE6"/>
    <w:rsid w:val="00C44FA7"/>
    <w:rsid w:val="00C4575C"/>
    <w:rsid w:val="00C47D8B"/>
    <w:rsid w:val="00C51111"/>
    <w:rsid w:val="00C54CD5"/>
    <w:rsid w:val="00C55AE4"/>
    <w:rsid w:val="00C56346"/>
    <w:rsid w:val="00C56BDD"/>
    <w:rsid w:val="00C63E0A"/>
    <w:rsid w:val="00C64679"/>
    <w:rsid w:val="00C654E4"/>
    <w:rsid w:val="00C6777E"/>
    <w:rsid w:val="00C678C8"/>
    <w:rsid w:val="00C77957"/>
    <w:rsid w:val="00C779D8"/>
    <w:rsid w:val="00C8064A"/>
    <w:rsid w:val="00C825D4"/>
    <w:rsid w:val="00C84308"/>
    <w:rsid w:val="00C935B6"/>
    <w:rsid w:val="00C93D7D"/>
    <w:rsid w:val="00C94C94"/>
    <w:rsid w:val="00C94F88"/>
    <w:rsid w:val="00C95716"/>
    <w:rsid w:val="00C96234"/>
    <w:rsid w:val="00C96D76"/>
    <w:rsid w:val="00CA041D"/>
    <w:rsid w:val="00CA0644"/>
    <w:rsid w:val="00CA2C23"/>
    <w:rsid w:val="00CA343A"/>
    <w:rsid w:val="00CA3EED"/>
    <w:rsid w:val="00CA3F3B"/>
    <w:rsid w:val="00CA4B8E"/>
    <w:rsid w:val="00CA5F9F"/>
    <w:rsid w:val="00CA7012"/>
    <w:rsid w:val="00CA7BDA"/>
    <w:rsid w:val="00CB2BFE"/>
    <w:rsid w:val="00CB47C1"/>
    <w:rsid w:val="00CB527E"/>
    <w:rsid w:val="00CB5544"/>
    <w:rsid w:val="00CC176E"/>
    <w:rsid w:val="00CC251E"/>
    <w:rsid w:val="00CC25FA"/>
    <w:rsid w:val="00CC454C"/>
    <w:rsid w:val="00CC6D1F"/>
    <w:rsid w:val="00CC7C32"/>
    <w:rsid w:val="00CC7C54"/>
    <w:rsid w:val="00CD0B75"/>
    <w:rsid w:val="00CD1FDF"/>
    <w:rsid w:val="00CD2B72"/>
    <w:rsid w:val="00CD2B9F"/>
    <w:rsid w:val="00CD33C3"/>
    <w:rsid w:val="00CD41C5"/>
    <w:rsid w:val="00CD682D"/>
    <w:rsid w:val="00CE04C7"/>
    <w:rsid w:val="00CE190F"/>
    <w:rsid w:val="00CE1C35"/>
    <w:rsid w:val="00CE1F51"/>
    <w:rsid w:val="00CE7EB8"/>
    <w:rsid w:val="00CF047E"/>
    <w:rsid w:val="00CF149F"/>
    <w:rsid w:val="00CF20B0"/>
    <w:rsid w:val="00CF3DF8"/>
    <w:rsid w:val="00CF45D4"/>
    <w:rsid w:val="00CF6EDB"/>
    <w:rsid w:val="00CF7C13"/>
    <w:rsid w:val="00D00E9D"/>
    <w:rsid w:val="00D01156"/>
    <w:rsid w:val="00D01BA5"/>
    <w:rsid w:val="00D02A56"/>
    <w:rsid w:val="00D02EBB"/>
    <w:rsid w:val="00D04F54"/>
    <w:rsid w:val="00D063CB"/>
    <w:rsid w:val="00D1091D"/>
    <w:rsid w:val="00D10BBD"/>
    <w:rsid w:val="00D1194B"/>
    <w:rsid w:val="00D1524A"/>
    <w:rsid w:val="00D15907"/>
    <w:rsid w:val="00D15E57"/>
    <w:rsid w:val="00D16387"/>
    <w:rsid w:val="00D23467"/>
    <w:rsid w:val="00D24BAF"/>
    <w:rsid w:val="00D32E7D"/>
    <w:rsid w:val="00D34227"/>
    <w:rsid w:val="00D34359"/>
    <w:rsid w:val="00D3554C"/>
    <w:rsid w:val="00D3571E"/>
    <w:rsid w:val="00D41353"/>
    <w:rsid w:val="00D46565"/>
    <w:rsid w:val="00D46A86"/>
    <w:rsid w:val="00D47784"/>
    <w:rsid w:val="00D51B64"/>
    <w:rsid w:val="00D5265E"/>
    <w:rsid w:val="00D53102"/>
    <w:rsid w:val="00D55992"/>
    <w:rsid w:val="00D5609D"/>
    <w:rsid w:val="00D60244"/>
    <w:rsid w:val="00D625E2"/>
    <w:rsid w:val="00D6633E"/>
    <w:rsid w:val="00D66A1C"/>
    <w:rsid w:val="00D705B1"/>
    <w:rsid w:val="00D72273"/>
    <w:rsid w:val="00D823D3"/>
    <w:rsid w:val="00D8691D"/>
    <w:rsid w:val="00D87D96"/>
    <w:rsid w:val="00D94CEB"/>
    <w:rsid w:val="00D960FA"/>
    <w:rsid w:val="00DA091A"/>
    <w:rsid w:val="00DA2F72"/>
    <w:rsid w:val="00DA43B8"/>
    <w:rsid w:val="00DB03B1"/>
    <w:rsid w:val="00DB36A3"/>
    <w:rsid w:val="00DB4808"/>
    <w:rsid w:val="00DC1683"/>
    <w:rsid w:val="00DC3269"/>
    <w:rsid w:val="00DC3689"/>
    <w:rsid w:val="00DC5E90"/>
    <w:rsid w:val="00DC65FF"/>
    <w:rsid w:val="00DD1AA9"/>
    <w:rsid w:val="00DD4C43"/>
    <w:rsid w:val="00DD506E"/>
    <w:rsid w:val="00DD5630"/>
    <w:rsid w:val="00DD5B0E"/>
    <w:rsid w:val="00DD5F50"/>
    <w:rsid w:val="00DD6EF4"/>
    <w:rsid w:val="00DE00DD"/>
    <w:rsid w:val="00DE1387"/>
    <w:rsid w:val="00DE6D28"/>
    <w:rsid w:val="00DF1417"/>
    <w:rsid w:val="00DF407F"/>
    <w:rsid w:val="00DF55D3"/>
    <w:rsid w:val="00DF5ABE"/>
    <w:rsid w:val="00DF64E6"/>
    <w:rsid w:val="00DF6BEE"/>
    <w:rsid w:val="00E04368"/>
    <w:rsid w:val="00E0489F"/>
    <w:rsid w:val="00E05219"/>
    <w:rsid w:val="00E1141B"/>
    <w:rsid w:val="00E11E72"/>
    <w:rsid w:val="00E14E39"/>
    <w:rsid w:val="00E16097"/>
    <w:rsid w:val="00E21702"/>
    <w:rsid w:val="00E22B11"/>
    <w:rsid w:val="00E22C46"/>
    <w:rsid w:val="00E26098"/>
    <w:rsid w:val="00E30C0F"/>
    <w:rsid w:val="00E32292"/>
    <w:rsid w:val="00E3693F"/>
    <w:rsid w:val="00E44424"/>
    <w:rsid w:val="00E45A76"/>
    <w:rsid w:val="00E46179"/>
    <w:rsid w:val="00E5077F"/>
    <w:rsid w:val="00E5186C"/>
    <w:rsid w:val="00E57963"/>
    <w:rsid w:val="00E61275"/>
    <w:rsid w:val="00E63066"/>
    <w:rsid w:val="00E632D1"/>
    <w:rsid w:val="00E6555F"/>
    <w:rsid w:val="00E67FC6"/>
    <w:rsid w:val="00E71552"/>
    <w:rsid w:val="00E7365C"/>
    <w:rsid w:val="00E74A6A"/>
    <w:rsid w:val="00E74AAB"/>
    <w:rsid w:val="00E75A4C"/>
    <w:rsid w:val="00E824E8"/>
    <w:rsid w:val="00E85641"/>
    <w:rsid w:val="00E87458"/>
    <w:rsid w:val="00E87A24"/>
    <w:rsid w:val="00E90982"/>
    <w:rsid w:val="00E925D0"/>
    <w:rsid w:val="00E9431C"/>
    <w:rsid w:val="00E967BE"/>
    <w:rsid w:val="00EA2109"/>
    <w:rsid w:val="00EA3F8F"/>
    <w:rsid w:val="00EA47D5"/>
    <w:rsid w:val="00EA54AD"/>
    <w:rsid w:val="00EA6AD8"/>
    <w:rsid w:val="00EB1834"/>
    <w:rsid w:val="00EB1B69"/>
    <w:rsid w:val="00EB6CDE"/>
    <w:rsid w:val="00EB7560"/>
    <w:rsid w:val="00EC2014"/>
    <w:rsid w:val="00EC25FB"/>
    <w:rsid w:val="00EC2C0A"/>
    <w:rsid w:val="00EC7736"/>
    <w:rsid w:val="00ED0587"/>
    <w:rsid w:val="00ED14E3"/>
    <w:rsid w:val="00ED1C41"/>
    <w:rsid w:val="00ED343D"/>
    <w:rsid w:val="00ED3D45"/>
    <w:rsid w:val="00ED48C6"/>
    <w:rsid w:val="00ED5226"/>
    <w:rsid w:val="00ED7ACD"/>
    <w:rsid w:val="00EE1394"/>
    <w:rsid w:val="00EE3903"/>
    <w:rsid w:val="00EE3B97"/>
    <w:rsid w:val="00EE4B70"/>
    <w:rsid w:val="00EF1C34"/>
    <w:rsid w:val="00EF2D6F"/>
    <w:rsid w:val="00EF5430"/>
    <w:rsid w:val="00EF62D0"/>
    <w:rsid w:val="00F01154"/>
    <w:rsid w:val="00F016BB"/>
    <w:rsid w:val="00F03595"/>
    <w:rsid w:val="00F03ABC"/>
    <w:rsid w:val="00F056AF"/>
    <w:rsid w:val="00F079FB"/>
    <w:rsid w:val="00F11E53"/>
    <w:rsid w:val="00F1560C"/>
    <w:rsid w:val="00F20123"/>
    <w:rsid w:val="00F21024"/>
    <w:rsid w:val="00F22616"/>
    <w:rsid w:val="00F2654E"/>
    <w:rsid w:val="00F27C1E"/>
    <w:rsid w:val="00F31A10"/>
    <w:rsid w:val="00F3224E"/>
    <w:rsid w:val="00F341F8"/>
    <w:rsid w:val="00F3430B"/>
    <w:rsid w:val="00F344E9"/>
    <w:rsid w:val="00F348D4"/>
    <w:rsid w:val="00F420FC"/>
    <w:rsid w:val="00F42A97"/>
    <w:rsid w:val="00F4615D"/>
    <w:rsid w:val="00F53D56"/>
    <w:rsid w:val="00F60FA7"/>
    <w:rsid w:val="00F61F9A"/>
    <w:rsid w:val="00F6432C"/>
    <w:rsid w:val="00F658EC"/>
    <w:rsid w:val="00F66E42"/>
    <w:rsid w:val="00F670E9"/>
    <w:rsid w:val="00F75611"/>
    <w:rsid w:val="00F75D2F"/>
    <w:rsid w:val="00F777FA"/>
    <w:rsid w:val="00F80627"/>
    <w:rsid w:val="00F85539"/>
    <w:rsid w:val="00F866F4"/>
    <w:rsid w:val="00F941C4"/>
    <w:rsid w:val="00F97247"/>
    <w:rsid w:val="00FA00BD"/>
    <w:rsid w:val="00FA6BD2"/>
    <w:rsid w:val="00FA7D28"/>
    <w:rsid w:val="00FB264F"/>
    <w:rsid w:val="00FB319A"/>
    <w:rsid w:val="00FB3A9E"/>
    <w:rsid w:val="00FB4F58"/>
    <w:rsid w:val="00FB51DD"/>
    <w:rsid w:val="00FB55A1"/>
    <w:rsid w:val="00FC04AA"/>
    <w:rsid w:val="00FD06C3"/>
    <w:rsid w:val="00FD2B29"/>
    <w:rsid w:val="00FD4E31"/>
    <w:rsid w:val="00FD4FDD"/>
    <w:rsid w:val="00FE06A9"/>
    <w:rsid w:val="00FE1AA8"/>
    <w:rsid w:val="00FE45E2"/>
    <w:rsid w:val="00FE4C83"/>
    <w:rsid w:val="00FE63CF"/>
    <w:rsid w:val="00FF158D"/>
    <w:rsid w:val="00FF3A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7D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link w:val="BrdtekstTegn"/>
    <w:semiHidden/>
    <w:unhideWhenUsed/>
    <w:rsid w:val="00CF047E"/>
    <w:pPr>
      <w:spacing w:after="0" w:line="240" w:lineRule="auto"/>
    </w:pPr>
    <w:rPr>
      <w:rFonts w:ascii="Palatino" w:eastAsia="Arial Unicode MS" w:hAnsi="Arial Unicode MS" w:cs="Arial Unicode MS"/>
      <w:color w:val="000000"/>
      <w:sz w:val="24"/>
      <w:szCs w:val="24"/>
      <w:u w:color="000000"/>
      <w:lang w:val="da-DK" w:eastAsia="da-DK"/>
    </w:rPr>
  </w:style>
  <w:style w:type="character" w:customStyle="1" w:styleId="BrdtekstTegn">
    <w:name w:val="Brødtekst Tegn"/>
    <w:basedOn w:val="Standardskrifttypeiafsnit"/>
    <w:link w:val="Brdtekst"/>
    <w:semiHidden/>
    <w:rsid w:val="00CF047E"/>
    <w:rPr>
      <w:rFonts w:ascii="Palatino" w:eastAsia="Arial Unicode MS" w:hAnsi="Arial Unicode MS" w:cs="Arial Unicode MS"/>
      <w:color w:val="000000"/>
      <w:sz w:val="24"/>
      <w:szCs w:val="24"/>
      <w:u w:color="000000"/>
      <w:lang w:val="da-DK" w:eastAsia="da-DK"/>
    </w:rPr>
  </w:style>
  <w:style w:type="paragraph" w:styleId="Normalweb">
    <w:name w:val="Normal (Web)"/>
    <w:basedOn w:val="Normal"/>
    <w:uiPriority w:val="99"/>
    <w:semiHidden/>
    <w:unhideWhenUsed/>
    <w:rsid w:val="009305B4"/>
    <w:pPr>
      <w:spacing w:before="100" w:beforeAutospacing="1" w:after="100" w:afterAutospacing="1" w:line="240" w:lineRule="auto"/>
    </w:pPr>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5234EE"/>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234EE"/>
  </w:style>
  <w:style w:type="paragraph" w:styleId="Sidefod">
    <w:name w:val="footer"/>
    <w:basedOn w:val="Normal"/>
    <w:link w:val="SidefodTegn"/>
    <w:uiPriority w:val="99"/>
    <w:unhideWhenUsed/>
    <w:rsid w:val="005234EE"/>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234EE"/>
  </w:style>
  <w:style w:type="paragraph" w:styleId="Fodnotetekst">
    <w:name w:val="footnote text"/>
    <w:basedOn w:val="Normal"/>
    <w:link w:val="FodnotetekstTegn"/>
    <w:uiPriority w:val="99"/>
    <w:semiHidden/>
    <w:unhideWhenUsed/>
    <w:rsid w:val="009378D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378DC"/>
    <w:rPr>
      <w:sz w:val="20"/>
      <w:szCs w:val="20"/>
    </w:rPr>
  </w:style>
  <w:style w:type="character" w:styleId="Fodnotehenvisning">
    <w:name w:val="footnote reference"/>
    <w:basedOn w:val="Standardskrifttypeiafsnit"/>
    <w:uiPriority w:val="99"/>
    <w:semiHidden/>
    <w:unhideWhenUsed/>
    <w:rsid w:val="009378DC"/>
    <w:rPr>
      <w:vertAlign w:val="superscript"/>
    </w:rPr>
  </w:style>
  <w:style w:type="character" w:styleId="Llink">
    <w:name w:val="Hyperlink"/>
    <w:basedOn w:val="Standardskrifttypeiafsnit"/>
    <w:uiPriority w:val="99"/>
    <w:semiHidden/>
    <w:unhideWhenUsed/>
    <w:rsid w:val="002B4FE0"/>
    <w:rPr>
      <w:color w:val="0000FF"/>
      <w:u w:val="single"/>
    </w:rPr>
  </w:style>
  <w:style w:type="paragraph" w:styleId="Slutnotetekst">
    <w:name w:val="endnote text"/>
    <w:basedOn w:val="Normal"/>
    <w:link w:val="SlutnotetekstTegn"/>
    <w:uiPriority w:val="99"/>
    <w:semiHidden/>
    <w:unhideWhenUsed/>
    <w:rsid w:val="00747ED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747ED3"/>
    <w:rPr>
      <w:sz w:val="20"/>
      <w:szCs w:val="20"/>
    </w:rPr>
  </w:style>
  <w:style w:type="character" w:styleId="Slutnotehenvisning">
    <w:name w:val="endnote reference"/>
    <w:basedOn w:val="Standardskrifttypeiafsnit"/>
    <w:uiPriority w:val="99"/>
    <w:semiHidden/>
    <w:unhideWhenUsed/>
    <w:rsid w:val="00747ED3"/>
    <w:rPr>
      <w:vertAlign w:val="superscript"/>
    </w:rPr>
  </w:style>
  <w:style w:type="character" w:styleId="HTML-citat">
    <w:name w:val="HTML Cite"/>
    <w:basedOn w:val="Standardskrifttypeiafsnit"/>
    <w:uiPriority w:val="99"/>
    <w:semiHidden/>
    <w:unhideWhenUsed/>
    <w:rsid w:val="00747ED3"/>
    <w:rPr>
      <w:i/>
      <w:iCs/>
    </w:rPr>
  </w:style>
  <w:style w:type="paragraph" w:customStyle="1" w:styleId="brtxt">
    <w:name w:val="brtxt"/>
    <w:basedOn w:val="Normal"/>
    <w:rsid w:val="00FA0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8243">
      <w:bodyDiv w:val="1"/>
      <w:marLeft w:val="0"/>
      <w:marRight w:val="0"/>
      <w:marTop w:val="0"/>
      <w:marBottom w:val="0"/>
      <w:divBdr>
        <w:top w:val="none" w:sz="0" w:space="0" w:color="auto"/>
        <w:left w:val="none" w:sz="0" w:space="0" w:color="auto"/>
        <w:bottom w:val="none" w:sz="0" w:space="0" w:color="auto"/>
        <w:right w:val="none" w:sz="0" w:space="0" w:color="auto"/>
      </w:divBdr>
    </w:div>
    <w:div w:id="890725649">
      <w:bodyDiv w:val="1"/>
      <w:marLeft w:val="0"/>
      <w:marRight w:val="0"/>
      <w:marTop w:val="0"/>
      <w:marBottom w:val="0"/>
      <w:divBdr>
        <w:top w:val="none" w:sz="0" w:space="0" w:color="auto"/>
        <w:left w:val="none" w:sz="0" w:space="0" w:color="auto"/>
        <w:bottom w:val="none" w:sz="0" w:space="0" w:color="auto"/>
        <w:right w:val="none" w:sz="0" w:space="0" w:color="auto"/>
      </w:divBdr>
    </w:div>
    <w:div w:id="1025248050">
      <w:bodyDiv w:val="1"/>
      <w:marLeft w:val="0"/>
      <w:marRight w:val="0"/>
      <w:marTop w:val="0"/>
      <w:marBottom w:val="0"/>
      <w:divBdr>
        <w:top w:val="none" w:sz="0" w:space="0" w:color="auto"/>
        <w:left w:val="none" w:sz="0" w:space="0" w:color="auto"/>
        <w:bottom w:val="none" w:sz="0" w:space="0" w:color="auto"/>
        <w:right w:val="none" w:sz="0" w:space="0" w:color="auto"/>
      </w:divBdr>
    </w:div>
    <w:div w:id="1277103678">
      <w:bodyDiv w:val="1"/>
      <w:marLeft w:val="0"/>
      <w:marRight w:val="0"/>
      <w:marTop w:val="0"/>
      <w:marBottom w:val="0"/>
      <w:divBdr>
        <w:top w:val="none" w:sz="0" w:space="0" w:color="auto"/>
        <w:left w:val="none" w:sz="0" w:space="0" w:color="auto"/>
        <w:bottom w:val="none" w:sz="0" w:space="0" w:color="auto"/>
        <w:right w:val="none" w:sz="0" w:space="0" w:color="auto"/>
      </w:divBdr>
    </w:div>
    <w:div w:id="1360427284">
      <w:bodyDiv w:val="1"/>
      <w:marLeft w:val="0"/>
      <w:marRight w:val="0"/>
      <w:marTop w:val="0"/>
      <w:marBottom w:val="0"/>
      <w:divBdr>
        <w:top w:val="none" w:sz="0" w:space="0" w:color="auto"/>
        <w:left w:val="none" w:sz="0" w:space="0" w:color="auto"/>
        <w:bottom w:val="none" w:sz="0" w:space="0" w:color="auto"/>
        <w:right w:val="none" w:sz="0" w:space="0" w:color="auto"/>
      </w:divBdr>
    </w:div>
    <w:div w:id="2009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depts/los/clcs_new/submissions_files/submission_dnk_68_2013.htm" TargetMode="External"/><Relationship Id="rId9" Type="http://schemas.openxmlformats.org/officeDocument/2006/relationships/hyperlink" Target="http://www.oceanlaw.org/downloads/arctic/Ilulissat_Declaration.pdf"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32DE6-1707-1447-A687-410E6D60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3310</Words>
  <Characters>20191</Characters>
  <Application>Microsoft Macintosh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ontheroadpc</dc:creator>
  <cp:lastModifiedBy>Charlotte Pedersen</cp:lastModifiedBy>
  <cp:revision>2</cp:revision>
  <dcterms:created xsi:type="dcterms:W3CDTF">2017-01-11T09:59:00Z</dcterms:created>
  <dcterms:modified xsi:type="dcterms:W3CDTF">2017-01-11T09:59:00Z</dcterms:modified>
</cp:coreProperties>
</file>